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19C761D7" w:rsidR="00FE2AFD" w:rsidRPr="003901A3" w:rsidRDefault="009F3AF3" w:rsidP="00FE2AFD">
      <w:pPr>
        <w:pStyle w:val="a5"/>
        <w:tabs>
          <w:tab w:val="left" w:pos="1800"/>
        </w:tabs>
        <w:ind w:left="1800" w:hanging="1800"/>
        <w:rPr>
          <w:rFonts w:ascii="Times New Roman" w:eastAsiaTheme="minorEastAsia" w:hAnsi="Times New Roman"/>
          <w:sz w:val="24"/>
          <w:lang w:eastAsia="zh-CN"/>
        </w:rPr>
      </w:pPr>
      <w:bookmarkStart w:id="0" w:name="_Hlk158248881"/>
      <w:bookmarkEnd w:id="0"/>
      <w:r w:rsidRPr="003901A3">
        <w:rPr>
          <w:rFonts w:ascii="Times New Roman" w:eastAsia="宋体" w:hAnsi="Times New Roman"/>
          <w:sz w:val="24"/>
          <w:lang w:eastAsia="zh-CN"/>
        </w:rPr>
        <w:t>3GPP TSG RAN WG1 #1</w:t>
      </w:r>
      <w:r w:rsidR="001E6A99" w:rsidRPr="003901A3">
        <w:rPr>
          <w:rFonts w:ascii="Times New Roman" w:eastAsia="宋体" w:hAnsi="Times New Roman"/>
          <w:sz w:val="24"/>
          <w:lang w:eastAsia="zh-CN"/>
        </w:rPr>
        <w:t>1</w:t>
      </w:r>
      <w:r w:rsidR="00557802" w:rsidRPr="003901A3">
        <w:rPr>
          <w:rFonts w:ascii="Times New Roman" w:eastAsia="宋体" w:hAnsi="Times New Roman" w:hint="eastAsia"/>
          <w:sz w:val="24"/>
          <w:lang w:eastAsia="zh-CN"/>
        </w:rPr>
        <w:t>8</w:t>
      </w:r>
      <w:r w:rsidR="003901A3" w:rsidRPr="003901A3">
        <w:rPr>
          <w:rFonts w:ascii="Times New Roman" w:eastAsia="宋体" w:hAnsi="Times New Roman" w:hint="eastAsia"/>
          <w:sz w:val="24"/>
          <w:lang w:eastAsia="zh-CN"/>
        </w:rPr>
        <w:t>bis</w:t>
      </w:r>
      <w:r w:rsidR="00FE2AFD" w:rsidRPr="003901A3">
        <w:rPr>
          <w:rFonts w:ascii="Times New Roman" w:eastAsia="宋体" w:hAnsi="Times New Roman"/>
          <w:sz w:val="24"/>
          <w:lang w:eastAsia="zh-CN"/>
        </w:rPr>
        <w:tab/>
      </w:r>
      <w:r w:rsidR="00FE2AFD" w:rsidRPr="003901A3">
        <w:rPr>
          <w:rFonts w:ascii="Times New Roman" w:eastAsia="宋体" w:hAnsi="Times New Roman"/>
          <w:sz w:val="24"/>
          <w:lang w:eastAsia="zh-CN"/>
        </w:rPr>
        <w:tab/>
      </w:r>
      <w:r w:rsidR="00C90712" w:rsidRPr="001808CB">
        <w:rPr>
          <w:rFonts w:ascii="Times New Roman" w:hAnsi="Times New Roman"/>
          <w:sz w:val="24"/>
        </w:rPr>
        <w:t>R1-240</w:t>
      </w:r>
      <w:r w:rsidR="001808CB" w:rsidRPr="001808CB">
        <w:rPr>
          <w:rFonts w:ascii="Times New Roman" w:eastAsiaTheme="minorEastAsia" w:hAnsi="Times New Roman"/>
          <w:sz w:val="24"/>
          <w:lang w:eastAsia="zh-CN"/>
        </w:rPr>
        <w:t>8145</w:t>
      </w:r>
    </w:p>
    <w:p w14:paraId="5C430BDE" w14:textId="6CD2FC35" w:rsidR="00557802" w:rsidRPr="00470425" w:rsidRDefault="003901A3" w:rsidP="00557802">
      <w:pPr>
        <w:tabs>
          <w:tab w:val="left" w:pos="1800"/>
          <w:tab w:val="center" w:pos="4536"/>
          <w:tab w:val="right" w:pos="9072"/>
        </w:tabs>
        <w:rPr>
          <w:rFonts w:ascii="Arial" w:eastAsia="宋体" w:hAnsi="Arial"/>
          <w:sz w:val="22"/>
          <w:szCs w:val="22"/>
          <w:lang w:eastAsia="zh-CN"/>
        </w:rPr>
      </w:pPr>
      <w:r w:rsidRPr="003901A3">
        <w:rPr>
          <w:rFonts w:ascii="Times New Roman" w:eastAsia="宋体" w:hAnsi="Times New Roman"/>
          <w:b/>
          <w:sz w:val="24"/>
          <w:lang w:eastAsia="zh-CN"/>
        </w:rPr>
        <w:t>H</w:t>
      </w:r>
      <w:r w:rsidRPr="003901A3">
        <w:rPr>
          <w:rFonts w:ascii="Times New Roman" w:eastAsia="宋体" w:hAnsi="Times New Roman" w:hint="eastAsia"/>
          <w:b/>
          <w:sz w:val="24"/>
          <w:lang w:eastAsia="zh-CN"/>
        </w:rPr>
        <w:t>efei</w:t>
      </w:r>
      <w:r w:rsidR="00557802" w:rsidRPr="003901A3">
        <w:rPr>
          <w:rFonts w:ascii="Times New Roman" w:eastAsia="宋体" w:hAnsi="Times New Roman"/>
          <w:b/>
          <w:sz w:val="24"/>
          <w:lang w:eastAsia="zh-CN"/>
        </w:rPr>
        <w:t xml:space="preserve">, </w:t>
      </w:r>
      <w:r w:rsidRPr="003901A3">
        <w:rPr>
          <w:rFonts w:ascii="Times New Roman" w:eastAsia="宋体" w:hAnsi="Times New Roman"/>
          <w:b/>
          <w:sz w:val="24"/>
          <w:lang w:eastAsia="zh-CN"/>
        </w:rPr>
        <w:t>C</w:t>
      </w:r>
      <w:r w:rsidRPr="003901A3">
        <w:rPr>
          <w:rFonts w:ascii="Times New Roman" w:eastAsia="宋体" w:hAnsi="Times New Roman" w:hint="eastAsia"/>
          <w:b/>
          <w:sz w:val="24"/>
          <w:lang w:eastAsia="zh-CN"/>
        </w:rPr>
        <w:t>hina</w:t>
      </w:r>
      <w:r w:rsidR="00557802" w:rsidRPr="003901A3">
        <w:rPr>
          <w:rFonts w:ascii="Times New Roman" w:eastAsia="宋体" w:hAnsi="Times New Roman"/>
          <w:b/>
          <w:sz w:val="24"/>
          <w:lang w:eastAsia="zh-CN"/>
        </w:rPr>
        <w:t xml:space="preserve">, </w:t>
      </w:r>
      <w:r w:rsidRPr="003901A3">
        <w:rPr>
          <w:rFonts w:ascii="Times New Roman" w:eastAsia="宋体" w:hAnsi="Times New Roman"/>
          <w:b/>
          <w:sz w:val="24"/>
          <w:lang w:eastAsia="zh-CN"/>
        </w:rPr>
        <w:t>O</w:t>
      </w:r>
      <w:r w:rsidRPr="003901A3">
        <w:rPr>
          <w:rFonts w:ascii="Times New Roman" w:eastAsia="宋体" w:hAnsi="Times New Roman" w:hint="eastAsia"/>
          <w:b/>
          <w:sz w:val="24"/>
          <w:lang w:eastAsia="zh-CN"/>
        </w:rPr>
        <w:t>ctober</w:t>
      </w:r>
      <w:r w:rsidR="00557802" w:rsidRPr="003901A3">
        <w:rPr>
          <w:rFonts w:ascii="Times New Roman" w:eastAsia="宋体" w:hAnsi="Times New Roman"/>
          <w:b/>
          <w:sz w:val="24"/>
          <w:lang w:eastAsia="zh-CN"/>
        </w:rPr>
        <w:t xml:space="preserve"> 1</w:t>
      </w:r>
      <w:r w:rsidRPr="003901A3">
        <w:rPr>
          <w:rFonts w:ascii="Times New Roman" w:eastAsia="宋体" w:hAnsi="Times New Roman"/>
          <w:b/>
          <w:sz w:val="24"/>
          <w:lang w:eastAsia="zh-CN"/>
        </w:rPr>
        <w:t>4</w:t>
      </w:r>
      <w:r w:rsidR="00557802" w:rsidRPr="003901A3">
        <w:rPr>
          <w:rFonts w:ascii="Times New Roman" w:eastAsia="宋体" w:hAnsi="Times New Roman"/>
          <w:b/>
          <w:sz w:val="24"/>
          <w:lang w:eastAsia="zh-CN"/>
        </w:rPr>
        <w:t>th</w:t>
      </w:r>
      <w:r w:rsidR="00557802" w:rsidRPr="003901A3">
        <w:rPr>
          <w:rFonts w:ascii="Times New Roman" w:eastAsia="宋体" w:hAnsi="Times New Roman" w:hint="eastAsia"/>
          <w:b/>
          <w:sz w:val="24"/>
          <w:lang w:eastAsia="zh-CN"/>
        </w:rPr>
        <w:t xml:space="preserve"> </w:t>
      </w:r>
      <w:r w:rsidR="00557802" w:rsidRPr="003901A3">
        <w:rPr>
          <w:rFonts w:ascii="Times New Roman" w:eastAsia="宋体" w:hAnsi="Times New Roman"/>
          <w:b/>
          <w:sz w:val="24"/>
          <w:lang w:eastAsia="zh-CN"/>
        </w:rPr>
        <w:t xml:space="preserve">– </w:t>
      </w:r>
      <w:r w:rsidRPr="003901A3">
        <w:rPr>
          <w:rFonts w:ascii="Times New Roman" w:eastAsia="宋体" w:hAnsi="Times New Roman"/>
          <w:b/>
          <w:sz w:val="24"/>
          <w:lang w:eastAsia="zh-CN"/>
        </w:rPr>
        <w:t>18</w:t>
      </w:r>
      <w:r w:rsidRPr="003901A3">
        <w:rPr>
          <w:rFonts w:ascii="Times New Roman" w:eastAsia="宋体" w:hAnsi="Times New Roman" w:hint="eastAsia"/>
          <w:b/>
          <w:sz w:val="24"/>
          <w:lang w:eastAsia="zh-CN"/>
        </w:rPr>
        <w:t>th</w:t>
      </w:r>
      <w:r w:rsidR="00557802" w:rsidRPr="003901A3">
        <w:rPr>
          <w:rFonts w:ascii="Times New Roman" w:eastAsia="宋体" w:hAnsi="Times New Roman" w:hint="eastAsia"/>
          <w:b/>
          <w:sz w:val="24"/>
          <w:lang w:eastAsia="zh-CN"/>
        </w:rPr>
        <w:t>,</w:t>
      </w:r>
      <w:r w:rsidR="00557802" w:rsidRPr="003901A3">
        <w:rPr>
          <w:rFonts w:ascii="Times New Roman" w:eastAsia="宋体" w:hAnsi="Times New Roman"/>
          <w:b/>
          <w:sz w:val="24"/>
          <w:lang w:eastAsia="zh-CN"/>
        </w:rPr>
        <w:t xml:space="preserve"> 2024</w:t>
      </w:r>
    </w:p>
    <w:p w14:paraId="0197F51D" w14:textId="2F7951C7" w:rsidR="008B5E51" w:rsidRPr="003901A3" w:rsidRDefault="008B5E51" w:rsidP="00557802">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96565F" w:rsidRDefault="003E1484" w:rsidP="003E1484">
      <w:pPr>
        <w:pStyle w:val="a5"/>
        <w:tabs>
          <w:tab w:val="clear" w:pos="4536"/>
          <w:tab w:val="left" w:pos="1800"/>
        </w:tabs>
        <w:ind w:left="1800" w:hanging="1800"/>
        <w:rPr>
          <w:rFonts w:ascii="Times New Roman" w:hAnsi="Times New Roman"/>
          <w:sz w:val="24"/>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O</w:t>
      </w:r>
      <w:r w:rsidR="00BC4A7D" w:rsidRPr="0096565F">
        <w:rPr>
          <w:rFonts w:ascii="Times New Roman" w:hAnsi="Times New Roman"/>
          <w:sz w:val="24"/>
        </w:rPr>
        <w:t xml:space="preserve">PPO </w:t>
      </w:r>
    </w:p>
    <w:p w14:paraId="13D1EABF" w14:textId="67BF58DE"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704771" w:rsidRPr="00AF182E">
        <w:rPr>
          <w:rFonts w:ascii="Times New Roman" w:hAnsi="Times New Roman" w:hint="eastAsia"/>
          <w:sz w:val="24"/>
        </w:rPr>
        <w:t>Discussion</w:t>
      </w:r>
      <w:r w:rsidR="00704771">
        <w:rPr>
          <w:rFonts w:ascii="Times New Roman" w:hAnsi="Times New Roman"/>
          <w:sz w:val="24"/>
        </w:rPr>
        <w:t xml:space="preserve"> on evaluation assumptions and results for A-IoT</w:t>
      </w:r>
    </w:p>
    <w:p w14:paraId="77275F93" w14:textId="09D59287"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43616B">
        <w:rPr>
          <w:rFonts w:ascii="Times New Roman" w:eastAsia="宋体" w:hAnsi="Times New Roman"/>
          <w:sz w:val="24"/>
          <w:lang w:eastAsia="zh-CN"/>
        </w:rPr>
        <w:t>9</w:t>
      </w:r>
      <w:r w:rsidR="0000010B" w:rsidRPr="00696DC5">
        <w:rPr>
          <w:rFonts w:ascii="Times New Roman" w:eastAsia="宋体" w:hAnsi="Times New Roman"/>
          <w:sz w:val="24"/>
          <w:lang w:eastAsia="zh-CN"/>
        </w:rPr>
        <w:t>.</w:t>
      </w:r>
      <w:r w:rsidR="0043616B">
        <w:rPr>
          <w:rFonts w:ascii="Times New Roman" w:eastAsia="宋体" w:hAnsi="Times New Roman"/>
          <w:sz w:val="24"/>
          <w:lang w:eastAsia="zh-CN"/>
        </w:rPr>
        <w:t>4</w:t>
      </w:r>
      <w:r w:rsidR="0000010B" w:rsidRPr="00696DC5">
        <w:rPr>
          <w:rFonts w:ascii="Times New Roman" w:eastAsia="宋体" w:hAnsi="Times New Roman"/>
          <w:sz w:val="24"/>
          <w:lang w:eastAsia="zh-CN"/>
        </w:rPr>
        <w:t>.1.</w:t>
      </w:r>
      <w:r w:rsidR="0043616B">
        <w:rPr>
          <w:rFonts w:ascii="Times New Roman" w:eastAsia="宋体" w:hAnsi="Times New Roman"/>
          <w:sz w:val="24"/>
          <w:lang w:eastAsia="zh-CN"/>
        </w:rPr>
        <w:t>1</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084E1B" w:rsidRDefault="00BE38BD" w:rsidP="00650061">
      <w:pPr>
        <w:pStyle w:val="1"/>
        <w:keepNext w:val="0"/>
        <w:widowControl w:val="0"/>
        <w:numPr>
          <w:ilvl w:val="0"/>
          <w:numId w:val="15"/>
        </w:numPr>
        <w:ind w:left="357" w:hanging="357"/>
        <w:rPr>
          <w:sz w:val="24"/>
          <w:szCs w:val="24"/>
        </w:rPr>
      </w:pPr>
      <w:bookmarkStart w:id="1" w:name="_Ref118382196"/>
      <w:r w:rsidRPr="00084E1B">
        <w:rPr>
          <w:sz w:val="24"/>
          <w:szCs w:val="24"/>
        </w:rPr>
        <w:t>Introduction</w:t>
      </w:r>
      <w:bookmarkEnd w:id="1"/>
    </w:p>
    <w:p w14:paraId="673EA769" w14:textId="619776D9" w:rsidR="003B6473" w:rsidRPr="00E7003B" w:rsidRDefault="003B6473" w:rsidP="003B6473">
      <w:pPr>
        <w:spacing w:afterLines="50" w:after="120"/>
        <w:rPr>
          <w:rFonts w:ascii="Times New Roman" w:eastAsia="宋体" w:hAnsi="Times New Roman"/>
          <w:szCs w:val="20"/>
          <w:lang w:eastAsia="zh-CN"/>
        </w:rPr>
      </w:pPr>
      <w:r w:rsidRPr="00E7003B">
        <w:rPr>
          <w:rFonts w:ascii="Times New Roman" w:eastAsia="宋体" w:hAnsi="Times New Roman"/>
          <w:szCs w:val="20"/>
          <w:lang w:eastAsia="zh-CN"/>
        </w:rPr>
        <w:t>In RAN#102 meeting the SID on solutions for Ambient IoT was endorsed including following general scope and objections set for evaluation assumptions</w:t>
      </w:r>
      <w:r w:rsidR="00106B11">
        <w:rPr>
          <w:rFonts w:ascii="Times New Roman" w:eastAsia="宋体" w:hAnsi="Times New Roman"/>
          <w:b/>
          <w:bCs/>
          <w:szCs w:val="20"/>
          <w:lang w:eastAsia="zh-CN"/>
        </w:rPr>
        <w:fldChar w:fldCharType="begin"/>
      </w:r>
      <w:r w:rsidR="00106B11">
        <w:rPr>
          <w:rFonts w:ascii="Times New Roman" w:eastAsia="宋体" w:hAnsi="Times New Roman"/>
          <w:szCs w:val="20"/>
          <w:lang w:eastAsia="zh-CN"/>
        </w:rPr>
        <w:instrText xml:space="preserve"> REF _Ref159142297 \r \h </w:instrText>
      </w:r>
      <w:r w:rsidR="00106B11">
        <w:rPr>
          <w:rFonts w:ascii="Times New Roman" w:eastAsia="宋体" w:hAnsi="Times New Roman"/>
          <w:b/>
          <w:bCs/>
          <w:szCs w:val="20"/>
          <w:lang w:eastAsia="zh-CN"/>
        </w:rPr>
      </w:r>
      <w:r w:rsidR="00106B11">
        <w:rPr>
          <w:rFonts w:ascii="Times New Roman" w:eastAsia="宋体" w:hAnsi="Times New Roman"/>
          <w:b/>
          <w:bCs/>
          <w:szCs w:val="20"/>
          <w:lang w:eastAsia="zh-CN"/>
        </w:rPr>
        <w:fldChar w:fldCharType="separate"/>
      </w:r>
      <w:r w:rsidR="001C047D">
        <w:rPr>
          <w:rFonts w:ascii="Times New Roman" w:eastAsia="宋体" w:hAnsi="Times New Roman"/>
          <w:szCs w:val="20"/>
          <w:lang w:eastAsia="zh-CN"/>
        </w:rPr>
        <w:t>[1]</w:t>
      </w:r>
      <w:r w:rsidR="00106B11">
        <w:rPr>
          <w:rFonts w:ascii="Times New Roman" w:eastAsia="宋体" w:hAnsi="Times New Roman"/>
          <w:b/>
          <w:bCs/>
          <w:szCs w:val="20"/>
          <w:lang w:eastAsia="zh-CN"/>
        </w:rPr>
        <w:fldChar w:fldCharType="end"/>
      </w:r>
      <w:r w:rsidRPr="00E7003B">
        <w:rPr>
          <w:rFonts w:ascii="Times New Roman" w:eastAsia="宋体" w:hAnsi="Times New Roman"/>
          <w:szCs w:val="20"/>
          <w:lang w:eastAsia="zh-CN"/>
        </w:rPr>
        <w:t>:</w:t>
      </w:r>
    </w:p>
    <w:p w14:paraId="69A94FE4" w14:textId="77777777" w:rsidR="003B6473" w:rsidRPr="00E7003B" w:rsidRDefault="003B6473" w:rsidP="003B6473">
      <w:pPr>
        <w:spacing w:after="120"/>
        <w:ind w:right="-96"/>
        <w:jc w:val="both"/>
        <w:rPr>
          <w:rFonts w:ascii="Times New Roman" w:eastAsia="宋体" w:hAnsi="Times New Roman"/>
          <w:u w:val="single"/>
          <w:lang w:val="en-US" w:eastAsia="ja-JP"/>
        </w:rPr>
      </w:pPr>
      <w:r w:rsidRPr="00E7003B">
        <w:rPr>
          <w:rFonts w:ascii="Times New Roman" w:eastAsia="宋体" w:hAnsi="Times New Roman"/>
          <w:u w:val="single"/>
          <w:lang w:val="en-US" w:eastAsia="ja-JP"/>
        </w:rPr>
        <w:t>General Scope</w:t>
      </w:r>
    </w:p>
    <w:p w14:paraId="1F6ADB7C"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6172EEF9"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146B8E0" w14:textId="77777777" w:rsidR="003B6473" w:rsidRPr="00E7003B" w:rsidRDefault="003B6473" w:rsidP="0016026C">
      <w:pPr>
        <w:numPr>
          <w:ilvl w:val="0"/>
          <w:numId w:val="1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612F2ADC" w14:textId="77777777" w:rsidR="003B6473" w:rsidRPr="00E7003B" w:rsidRDefault="003B6473" w:rsidP="0016026C">
      <w:pPr>
        <w:numPr>
          <w:ilvl w:val="0"/>
          <w:numId w:val="1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698C30AE" w14:textId="77777777" w:rsidR="003B6473" w:rsidRPr="00E60B6E" w:rsidRDefault="003B6473" w:rsidP="0016026C">
      <w:pPr>
        <w:pStyle w:val="B2"/>
        <w:numPr>
          <w:ilvl w:val="0"/>
          <w:numId w:val="22"/>
        </w:numPr>
        <w:overflowPunct w:val="0"/>
        <w:autoSpaceDE w:val="0"/>
        <w:autoSpaceDN w:val="0"/>
        <w:adjustRightInd w:val="0"/>
        <w:textAlignment w:val="baseline"/>
      </w:pPr>
      <w:r w:rsidRPr="00E60B6E">
        <w:rPr>
          <w:i/>
          <w:iCs/>
        </w:rPr>
        <w:t>X</w:t>
      </w:r>
      <w:r w:rsidRPr="00E60B6E">
        <w:t xml:space="preserve">  is to be decided in WGs.</w:t>
      </w:r>
    </w:p>
    <w:p w14:paraId="42347F98" w14:textId="3335DFB2"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Coverage design target: Maximum distance of 10-50 m with </w:t>
      </w:r>
      <w:r w:rsidR="006645FE">
        <w:t>Device 1</w:t>
      </w:r>
      <w:r w:rsidRPr="00E60B6E">
        <w:t>ndoors as per TR 38.848: “…a range that WGs can sub-select within”.</w:t>
      </w:r>
    </w:p>
    <w:p w14:paraId="730FB1C6" w14:textId="77777777"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For Topologies 1 &amp; 2 (UE as intermediate node under NW control) per TR 38.848, with no RRC states, no mobility (i.e. at least no cell selection/re-selection -like function), no HARQ, no ARQ. </w:t>
      </w:r>
    </w:p>
    <w:p w14:paraId="3C23E4AD" w14:textId="77777777" w:rsidR="003B6473" w:rsidRPr="00E7003B" w:rsidRDefault="003B6473" w:rsidP="003B6473">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4808A27B" w14:textId="77777777" w:rsidR="003B6473" w:rsidRPr="00E7003B" w:rsidRDefault="003B6473" w:rsidP="003B6473">
      <w:pPr>
        <w:spacing w:after="120"/>
        <w:ind w:left="720" w:right="-96"/>
        <w:jc w:val="both"/>
        <w:rPr>
          <w:rFonts w:ascii="Times New Roman" w:eastAsia="MS Mincho" w:hAnsi="Times New Roman"/>
          <w:u w:val="single"/>
          <w:lang w:val="en-US" w:eastAsia="ja-JP"/>
        </w:rPr>
      </w:pPr>
    </w:p>
    <w:p w14:paraId="0E4E162A"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64B4F5B0"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Deployment scenario 1 with Topology 1</w:t>
      </w:r>
    </w:p>
    <w:p w14:paraId="0D425621" w14:textId="39388AD2" w:rsidR="003B6473" w:rsidRPr="00E7003B" w:rsidRDefault="003B6473" w:rsidP="0016026C">
      <w:pPr>
        <w:pStyle w:val="B2"/>
        <w:numPr>
          <w:ilvl w:val="1"/>
          <w:numId w:val="22"/>
        </w:numPr>
        <w:overflowPunct w:val="0"/>
        <w:autoSpaceDE w:val="0"/>
        <w:autoSpaceDN w:val="0"/>
        <w:adjustRightInd w:val="0"/>
        <w:textAlignment w:val="baseline"/>
      </w:pPr>
      <w:r w:rsidRPr="00E7003B">
        <w:t>Base</w:t>
      </w:r>
      <w:r w:rsidR="00F732E3">
        <w:rPr>
          <w:rFonts w:eastAsiaTheme="minorEastAsia" w:hint="eastAsia"/>
          <w:lang w:eastAsia="zh-CN"/>
        </w:rPr>
        <w:t xml:space="preserve"> </w:t>
      </w:r>
      <w:r w:rsidRPr="00E7003B">
        <w:t>station and coexistence characteristics: Micro-cell, co-site</w:t>
      </w:r>
    </w:p>
    <w:p w14:paraId="44EEE6C3"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1C179837" w14:textId="6A5AD209" w:rsidR="003B6473" w:rsidRPr="00E7003B" w:rsidRDefault="003B6473" w:rsidP="0016026C">
      <w:pPr>
        <w:pStyle w:val="B2"/>
        <w:numPr>
          <w:ilvl w:val="1"/>
          <w:numId w:val="22"/>
        </w:numPr>
        <w:overflowPunct w:val="0"/>
        <w:autoSpaceDE w:val="0"/>
        <w:autoSpaceDN w:val="0"/>
        <w:adjustRightInd w:val="0"/>
        <w:textAlignment w:val="baseline"/>
      </w:pPr>
      <w:r w:rsidRPr="00E7003B">
        <w:t>Base</w:t>
      </w:r>
      <w:r w:rsidR="00F732E3">
        <w:rPr>
          <w:rFonts w:eastAsiaTheme="minorEastAsia" w:hint="eastAsia"/>
          <w:lang w:eastAsia="zh-CN"/>
        </w:rPr>
        <w:t xml:space="preserve"> </w:t>
      </w:r>
      <w:r w:rsidRPr="00E7003B">
        <w:t>station and coexistence characteristics: Macro-cell, co-site</w:t>
      </w:r>
    </w:p>
    <w:p w14:paraId="5037337F" w14:textId="77777777" w:rsidR="003B6473" w:rsidRPr="00E7003B" w:rsidRDefault="003B6473" w:rsidP="0016026C">
      <w:pPr>
        <w:pStyle w:val="B2"/>
        <w:numPr>
          <w:ilvl w:val="1"/>
          <w:numId w:val="22"/>
        </w:numPr>
        <w:overflowPunct w:val="0"/>
        <w:autoSpaceDE w:val="0"/>
        <w:autoSpaceDN w:val="0"/>
        <w:adjustRightInd w:val="0"/>
        <w:textAlignment w:val="baseline"/>
      </w:pPr>
      <w:r w:rsidRPr="00E7003B">
        <w:t>The location of intermediate node is indoor</w:t>
      </w:r>
    </w:p>
    <w:p w14:paraId="70BF6DD8"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7AE5E815"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61056E21"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285ED59C"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935918B"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lastRenderedPageBreak/>
        <w:t>Transmission from Ambient IoT device (including backscattering when used) can occur at least in UL spectrum.</w:t>
      </w:r>
    </w:p>
    <w:p w14:paraId="771D7376" w14:textId="77777777" w:rsidR="003B6473" w:rsidRPr="00E7003B" w:rsidRDefault="003B6473" w:rsidP="003B6473">
      <w:pPr>
        <w:spacing w:after="120"/>
        <w:ind w:right="-96"/>
        <w:jc w:val="both"/>
        <w:rPr>
          <w:rFonts w:ascii="Times New Roman" w:eastAsia="宋体" w:hAnsi="Times New Roman"/>
          <w:b/>
          <w:lang w:eastAsia="ja-JP"/>
        </w:rPr>
      </w:pPr>
    </w:p>
    <w:p w14:paraId="3FE35A45" w14:textId="77777777" w:rsidR="003B6473" w:rsidRPr="00E7003B" w:rsidRDefault="003B6473" w:rsidP="003B6473">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00AF232" w14:textId="77777777" w:rsidR="003B6473" w:rsidRPr="00E7003B" w:rsidRDefault="003B6473" w:rsidP="0016026C">
      <w:pPr>
        <w:numPr>
          <w:ilvl w:val="0"/>
          <w:numId w:val="19"/>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0EFA1593"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2B1A5EBA"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2DB0D37F"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73AE8560"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093FB6B4"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 xml:space="preserve">Define necessary further evaluation assumptions of </w:t>
      </w:r>
      <w:bookmarkStart w:id="2" w:name="_Hlk158246650"/>
      <w:r w:rsidRPr="00E7003B">
        <w:rPr>
          <w:rFonts w:ascii="Times New Roman" w:hAnsi="Times New Roman"/>
        </w:rPr>
        <w:t>deployment scenarios for coverage and coexistence evaluations</w:t>
      </w:r>
      <w:bookmarkEnd w:id="2"/>
      <w:r w:rsidRPr="00E7003B">
        <w:rPr>
          <w:rFonts w:ascii="Times New Roman" w:hAnsi="Times New Roman"/>
        </w:rPr>
        <w:t xml:space="preserve"> [RAN1, RAN4]</w:t>
      </w:r>
    </w:p>
    <w:p w14:paraId="6C50D08F"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735DEE7D"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75932B04" w14:textId="77777777" w:rsidR="003B6473" w:rsidRPr="00E7003B" w:rsidRDefault="003B6473" w:rsidP="003B6473">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8C22D08" w14:textId="6C8BFE47" w:rsidR="00190693" w:rsidRPr="003B6473" w:rsidRDefault="003B6473" w:rsidP="003B6473">
      <w:pPr>
        <w:spacing w:after="120"/>
        <w:ind w:left="360" w:right="-96"/>
        <w:rPr>
          <w:rFonts w:ascii="Times New Roman" w:eastAsia="MS Mincho" w:hAnsi="Times New Roman"/>
          <w:lang w:eastAsia="ja-JP"/>
        </w:rPr>
      </w:pPr>
      <w:r w:rsidRPr="00E7003B">
        <w:rPr>
          <w:rFonts w:ascii="Times New Roman" w:eastAsia="宋体" w:hAnsi="Times New Roman"/>
          <w:lang w:val="en-US" w:eastAsia="ja-JP"/>
        </w:rPr>
        <w:t>NOTE: strive to minimize evaluation cases in RAN1.</w:t>
      </w:r>
    </w:p>
    <w:p w14:paraId="644E641A" w14:textId="33940C5A" w:rsidR="00D35793" w:rsidRPr="00933094" w:rsidRDefault="00AA4D9D" w:rsidP="00933094">
      <w:pPr>
        <w:overflowPunct w:val="0"/>
        <w:autoSpaceDE w:val="0"/>
        <w:autoSpaceDN w:val="0"/>
        <w:adjustRightInd w:val="0"/>
        <w:spacing w:after="120"/>
        <w:ind w:right="-96"/>
        <w:jc w:val="both"/>
        <w:textAlignment w:val="baseline"/>
        <w:rPr>
          <w:rFonts w:eastAsia="宋体"/>
          <w:szCs w:val="20"/>
          <w:lang w:eastAsia="zh-CN"/>
        </w:rPr>
      </w:pPr>
      <w:r w:rsidRPr="00190693">
        <w:rPr>
          <w:rFonts w:eastAsia="宋体"/>
          <w:szCs w:val="20"/>
          <w:lang w:eastAsia="zh-CN"/>
        </w:rPr>
        <w:t xml:space="preserve">In this paper we discuss </w:t>
      </w:r>
      <w:r w:rsidR="00DB35E3">
        <w:rPr>
          <w:rFonts w:eastAsia="宋体" w:hint="eastAsia"/>
          <w:szCs w:val="20"/>
          <w:lang w:eastAsia="zh-CN"/>
        </w:rPr>
        <w:t xml:space="preserve">remaining issues on </w:t>
      </w:r>
      <w:r w:rsidR="00933094">
        <w:rPr>
          <w:rFonts w:eastAsia="宋体"/>
          <w:szCs w:val="20"/>
          <w:lang w:eastAsia="zh-CN"/>
        </w:rPr>
        <w:t>evaluation assumptions</w:t>
      </w:r>
      <w:r w:rsidRPr="00175552">
        <w:rPr>
          <w:rFonts w:eastAsia="宋体"/>
          <w:szCs w:val="20"/>
          <w:lang w:eastAsia="zh-CN"/>
        </w:rPr>
        <w:t xml:space="preserve"> </w:t>
      </w:r>
      <w:r w:rsidRPr="00190693">
        <w:rPr>
          <w:rFonts w:eastAsia="宋体"/>
          <w:szCs w:val="20"/>
          <w:lang w:eastAsia="zh-CN"/>
        </w:rPr>
        <w:t>for A-IoT</w:t>
      </w:r>
      <w:r w:rsidR="008D5503">
        <w:rPr>
          <w:rFonts w:eastAsia="宋体"/>
          <w:szCs w:val="20"/>
          <w:lang w:eastAsia="zh-CN"/>
        </w:rPr>
        <w:t xml:space="preserve"> </w:t>
      </w:r>
      <w:r w:rsidR="00B72FFB">
        <w:rPr>
          <w:rFonts w:eastAsia="宋体"/>
          <w:szCs w:val="20"/>
          <w:lang w:eastAsia="zh-CN"/>
        </w:rPr>
        <w:t>communication</w:t>
      </w:r>
      <w:r w:rsidRPr="00190693">
        <w:rPr>
          <w:rFonts w:eastAsia="宋体"/>
          <w:szCs w:val="20"/>
          <w:lang w:eastAsia="zh-CN"/>
        </w:rPr>
        <w:t>.</w:t>
      </w:r>
    </w:p>
    <w:p w14:paraId="44439D7C" w14:textId="49541233" w:rsidR="0056208C" w:rsidRPr="00152EF5" w:rsidRDefault="00C3351E" w:rsidP="00650061">
      <w:pPr>
        <w:pStyle w:val="1"/>
        <w:keepNext w:val="0"/>
        <w:widowControl w:val="0"/>
        <w:numPr>
          <w:ilvl w:val="0"/>
          <w:numId w:val="15"/>
        </w:numPr>
        <w:ind w:left="357" w:hanging="357"/>
        <w:rPr>
          <w:sz w:val="24"/>
          <w:szCs w:val="24"/>
        </w:rPr>
      </w:pPr>
      <w:r w:rsidRPr="00152EF5">
        <w:rPr>
          <w:sz w:val="24"/>
          <w:szCs w:val="24"/>
        </w:rPr>
        <w:t>Discussion</w:t>
      </w:r>
    </w:p>
    <w:p w14:paraId="79303ED6" w14:textId="112031A5" w:rsidR="0064009A" w:rsidRPr="00650061" w:rsidRDefault="002B6678" w:rsidP="00650061">
      <w:pPr>
        <w:pStyle w:val="20"/>
        <w:keepNext w:val="0"/>
        <w:widowControl w:val="0"/>
        <w:rPr>
          <w:rFonts w:eastAsia="宋体"/>
          <w:sz w:val="22"/>
          <w:szCs w:val="22"/>
        </w:rPr>
      </w:pPr>
      <w:bookmarkStart w:id="3" w:name="_Hlk156926899"/>
      <w:r>
        <w:rPr>
          <w:rFonts w:eastAsia="宋体"/>
          <w:sz w:val="22"/>
          <w:szCs w:val="22"/>
        </w:rPr>
        <w:t>2.</w:t>
      </w:r>
      <w:r w:rsidR="003A2007">
        <w:rPr>
          <w:rFonts w:eastAsia="宋体"/>
          <w:sz w:val="22"/>
          <w:szCs w:val="22"/>
        </w:rPr>
        <w:t>1</w:t>
      </w:r>
      <w:r>
        <w:rPr>
          <w:rFonts w:eastAsia="宋体"/>
          <w:sz w:val="22"/>
          <w:szCs w:val="22"/>
        </w:rPr>
        <w:t xml:space="preserve"> </w:t>
      </w:r>
      <w:r w:rsidR="00650061">
        <w:rPr>
          <w:rFonts w:eastAsia="宋体" w:hint="eastAsia"/>
          <w:sz w:val="22"/>
          <w:szCs w:val="22"/>
        </w:rPr>
        <w:t>Remaining d</w:t>
      </w:r>
      <w:r w:rsidR="0064009A" w:rsidRPr="00650061">
        <w:rPr>
          <w:rFonts w:eastAsia="宋体" w:hint="eastAsia"/>
          <w:sz w:val="22"/>
          <w:szCs w:val="22"/>
        </w:rPr>
        <w:t>esign target</w:t>
      </w:r>
    </w:p>
    <w:bookmarkEnd w:id="3"/>
    <w:p w14:paraId="17CB19D0" w14:textId="55329456" w:rsidR="002E4B25" w:rsidRPr="002E4B25" w:rsidRDefault="002E4B25" w:rsidP="00B850E2">
      <w:pPr>
        <w:spacing w:before="120"/>
        <w:rPr>
          <w:rFonts w:eastAsia="宋体"/>
          <w:szCs w:val="20"/>
          <w:lang w:eastAsia="zh-CN"/>
        </w:rPr>
      </w:pPr>
      <w:r>
        <w:rPr>
          <w:rFonts w:eastAsia="宋体"/>
          <w:szCs w:val="20"/>
          <w:lang w:eastAsia="zh-CN"/>
        </w:rPr>
        <w:t>A set of d</w:t>
      </w:r>
      <w:r w:rsidR="00DF1E2A">
        <w:rPr>
          <w:rFonts w:eastAsia="宋体"/>
          <w:szCs w:val="20"/>
          <w:lang w:eastAsia="zh-CN"/>
        </w:rPr>
        <w:t xml:space="preserve">esign targets </w:t>
      </w:r>
      <w:r>
        <w:rPr>
          <w:rFonts w:eastAsia="宋体"/>
          <w:szCs w:val="20"/>
          <w:lang w:eastAsia="zh-CN"/>
        </w:rPr>
        <w:t>were identified</w:t>
      </w:r>
      <w:r w:rsidR="00DF1E2A">
        <w:rPr>
          <w:rFonts w:eastAsia="宋体"/>
          <w:szCs w:val="20"/>
          <w:lang w:eastAsia="zh-CN"/>
        </w:rPr>
        <w:t xml:space="preserve"> in RAN study item</w:t>
      </w:r>
      <w:r>
        <w:rPr>
          <w:rFonts w:eastAsia="宋体"/>
          <w:szCs w:val="20"/>
          <w:lang w:eastAsia="zh-CN"/>
        </w:rPr>
        <w:t>, including d</w:t>
      </w:r>
      <w:r w:rsidRPr="002E4B25">
        <w:rPr>
          <w:rFonts w:eastAsia="宋体"/>
          <w:szCs w:val="20"/>
          <w:lang w:eastAsia="zh-CN"/>
        </w:rPr>
        <w:t>evice power consumption</w:t>
      </w:r>
      <w:r>
        <w:rPr>
          <w:rFonts w:eastAsia="宋体"/>
          <w:szCs w:val="20"/>
          <w:lang w:eastAsia="zh-CN"/>
        </w:rPr>
        <w:t>, d</w:t>
      </w:r>
      <w:r w:rsidRPr="002E4B25">
        <w:rPr>
          <w:rFonts w:eastAsia="宋体"/>
          <w:szCs w:val="20"/>
          <w:lang w:eastAsia="zh-CN"/>
        </w:rPr>
        <w:t>evice complexity</w:t>
      </w:r>
      <w:r>
        <w:rPr>
          <w:rFonts w:eastAsia="宋体"/>
          <w:szCs w:val="20"/>
          <w:lang w:eastAsia="zh-CN"/>
        </w:rPr>
        <w:t>, c</w:t>
      </w:r>
      <w:r w:rsidRPr="002E4B25">
        <w:rPr>
          <w:rFonts w:eastAsia="宋体"/>
          <w:szCs w:val="20"/>
          <w:lang w:eastAsia="zh-CN"/>
        </w:rPr>
        <w:t>overage</w:t>
      </w:r>
      <w:r>
        <w:rPr>
          <w:rFonts w:eastAsia="宋体"/>
          <w:szCs w:val="20"/>
          <w:lang w:eastAsia="zh-CN"/>
        </w:rPr>
        <w:t>, u</w:t>
      </w:r>
      <w:r w:rsidRPr="002E4B25">
        <w:rPr>
          <w:rFonts w:eastAsia="宋体"/>
          <w:szCs w:val="20"/>
          <w:lang w:eastAsia="zh-CN"/>
        </w:rPr>
        <w:t>ser experienced data rate</w:t>
      </w:r>
      <w:r>
        <w:rPr>
          <w:rFonts w:eastAsia="宋体"/>
          <w:szCs w:val="20"/>
          <w:lang w:eastAsia="zh-CN"/>
        </w:rPr>
        <w:t>, m</w:t>
      </w:r>
      <w:r w:rsidRPr="002E4B25">
        <w:rPr>
          <w:rFonts w:eastAsia="宋体"/>
          <w:szCs w:val="20"/>
          <w:lang w:eastAsia="zh-CN"/>
        </w:rPr>
        <w:t>aximum message size</w:t>
      </w:r>
      <w:r>
        <w:rPr>
          <w:rFonts w:eastAsia="宋体"/>
          <w:szCs w:val="20"/>
          <w:lang w:eastAsia="zh-CN"/>
        </w:rPr>
        <w:t>, l</w:t>
      </w:r>
      <w:r w:rsidRPr="002E4B25">
        <w:rPr>
          <w:rFonts w:eastAsia="宋体"/>
          <w:szCs w:val="20"/>
          <w:lang w:eastAsia="zh-CN"/>
        </w:rPr>
        <w:t>atency</w:t>
      </w:r>
      <w:r>
        <w:rPr>
          <w:rFonts w:eastAsia="宋体"/>
          <w:szCs w:val="20"/>
          <w:lang w:eastAsia="zh-CN"/>
        </w:rPr>
        <w:t>, p</w:t>
      </w:r>
      <w:r w:rsidRPr="002E4B25">
        <w:rPr>
          <w:rFonts w:eastAsia="宋体"/>
          <w:szCs w:val="20"/>
          <w:lang w:eastAsia="zh-CN"/>
        </w:rPr>
        <w:t>ositioning accuracy</w:t>
      </w:r>
      <w:r>
        <w:rPr>
          <w:rFonts w:eastAsia="宋体"/>
          <w:szCs w:val="20"/>
          <w:lang w:eastAsia="zh-CN"/>
        </w:rPr>
        <w:t>, c</w:t>
      </w:r>
      <w:r w:rsidRPr="002E4B25">
        <w:rPr>
          <w:rFonts w:eastAsia="宋体"/>
          <w:szCs w:val="20"/>
          <w:lang w:eastAsia="zh-CN"/>
        </w:rPr>
        <w:t>onnection/device density</w:t>
      </w:r>
      <w:r>
        <w:rPr>
          <w:rFonts w:eastAsia="宋体"/>
          <w:szCs w:val="20"/>
          <w:lang w:eastAsia="zh-CN"/>
        </w:rPr>
        <w:t xml:space="preserve"> and m</w:t>
      </w:r>
      <w:r w:rsidRPr="002E4B25">
        <w:rPr>
          <w:rFonts w:eastAsia="宋体"/>
          <w:szCs w:val="20"/>
          <w:lang w:eastAsia="zh-CN"/>
        </w:rPr>
        <w:t>oving speed of device</w:t>
      </w:r>
      <w:r>
        <w:rPr>
          <w:rFonts w:eastAsia="宋体"/>
          <w:szCs w:val="20"/>
          <w:lang w:eastAsia="zh-CN"/>
        </w:rPr>
        <w:t>. The related conclusion</w:t>
      </w:r>
      <w:r w:rsidR="00F523DF">
        <w:rPr>
          <w:rFonts w:eastAsia="宋体"/>
          <w:szCs w:val="20"/>
          <w:lang w:eastAsia="zh-CN"/>
        </w:rPr>
        <w:t>s achieved</w:t>
      </w:r>
      <w:r>
        <w:rPr>
          <w:rFonts w:eastAsia="宋体"/>
          <w:szCs w:val="20"/>
          <w:lang w:eastAsia="zh-CN"/>
        </w:rPr>
        <w:t xml:space="preserve"> in the RAN study item are</w:t>
      </w:r>
      <w:r w:rsidR="00DF1E2A">
        <w:rPr>
          <w:rFonts w:eastAsia="宋体"/>
          <w:szCs w:val="20"/>
          <w:lang w:eastAsia="zh-CN"/>
        </w:rPr>
        <w:t xml:space="preserve"> captured in</w:t>
      </w:r>
      <w:r w:rsidR="009F5AB6">
        <w:rPr>
          <w:rFonts w:eastAsia="宋体"/>
          <w:szCs w:val="20"/>
          <w:lang w:eastAsia="zh-CN"/>
        </w:rPr>
        <w:t xml:space="preserve"> </w:t>
      </w:r>
      <w:r w:rsidR="009F5AB6">
        <w:rPr>
          <w:rFonts w:eastAsia="宋体"/>
          <w:szCs w:val="20"/>
          <w:lang w:eastAsia="zh-CN"/>
        </w:rPr>
        <w:fldChar w:fldCharType="begin"/>
      </w:r>
      <w:r w:rsidR="009F5AB6">
        <w:rPr>
          <w:rFonts w:eastAsia="宋体"/>
          <w:szCs w:val="20"/>
          <w:lang w:eastAsia="zh-CN"/>
        </w:rPr>
        <w:instrText xml:space="preserve"> REF _Ref158229465 \r \h </w:instrText>
      </w:r>
      <w:r w:rsidR="009F5AB6">
        <w:rPr>
          <w:rFonts w:eastAsia="宋体"/>
          <w:szCs w:val="20"/>
          <w:lang w:eastAsia="zh-CN"/>
        </w:rPr>
      </w:r>
      <w:r w:rsidR="009F5AB6">
        <w:rPr>
          <w:rFonts w:eastAsia="宋体"/>
          <w:szCs w:val="20"/>
          <w:lang w:eastAsia="zh-CN"/>
        </w:rPr>
        <w:fldChar w:fldCharType="separate"/>
      </w:r>
      <w:r w:rsidR="009F5AB6">
        <w:rPr>
          <w:rFonts w:eastAsia="宋体"/>
          <w:szCs w:val="20"/>
          <w:lang w:eastAsia="zh-CN"/>
        </w:rPr>
        <w:t>[2]</w:t>
      </w:r>
      <w:r w:rsidR="009F5AB6">
        <w:rPr>
          <w:rFonts w:eastAsia="宋体"/>
          <w:szCs w:val="20"/>
          <w:lang w:eastAsia="zh-CN"/>
        </w:rPr>
        <w:fldChar w:fldCharType="end"/>
      </w:r>
      <w:r w:rsidR="00DF1E2A">
        <w:rPr>
          <w:rFonts w:eastAsia="宋体"/>
          <w:szCs w:val="20"/>
          <w:lang w:eastAsia="zh-CN"/>
        </w:rPr>
        <w:t xml:space="preserve"> </w:t>
      </w:r>
      <w:r>
        <w:rPr>
          <w:rFonts w:eastAsia="宋体"/>
          <w:szCs w:val="20"/>
          <w:lang w:eastAsia="zh-CN"/>
        </w:rPr>
        <w:t>with following open issues left to WG:</w:t>
      </w:r>
    </w:p>
    <w:p w14:paraId="65A9F23D" w14:textId="6AFDBC8C" w:rsidR="002E4B25" w:rsidRPr="002E4B25" w:rsidRDefault="002E4B25" w:rsidP="0016026C">
      <w:pPr>
        <w:pStyle w:val="af8"/>
        <w:numPr>
          <w:ilvl w:val="0"/>
          <w:numId w:val="24"/>
        </w:numPr>
        <w:spacing w:before="120" w:line="276" w:lineRule="auto"/>
        <w:ind w:left="442" w:firstLineChars="0" w:hanging="442"/>
        <w:rPr>
          <w:rFonts w:ascii="Times" w:hAnsi="Times" w:cs="Times New Roman"/>
          <w:sz w:val="20"/>
          <w:szCs w:val="20"/>
        </w:rPr>
      </w:pPr>
      <w:r w:rsidRPr="002E4B25">
        <w:rPr>
          <w:rFonts w:ascii="Times" w:hAnsi="Times" w:cs="Times New Roman"/>
          <w:sz w:val="20"/>
          <w:szCs w:val="20"/>
        </w:rPr>
        <w:t>Clause 5.3: Applicable maximum distance target values(s)</w:t>
      </w:r>
    </w:p>
    <w:p w14:paraId="43BEF869" w14:textId="6F9EB3FD" w:rsidR="002E4B25" w:rsidRPr="002E4B25" w:rsidRDefault="002E4B25" w:rsidP="0016026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5.6: Refine the definition of latency suitable for use in RAN WGs</w:t>
      </w:r>
    </w:p>
    <w:p w14:paraId="1C0FF7C8" w14:textId="3AE65BDD" w:rsidR="0064009A" w:rsidRPr="002E4B25" w:rsidRDefault="002E4B25" w:rsidP="0016026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5.8: 2D distribution of devices</w:t>
      </w:r>
    </w:p>
    <w:p w14:paraId="23287187" w14:textId="619807CE" w:rsidR="002E4B25" w:rsidRDefault="002E4B25" w:rsidP="005A0C84">
      <w:pPr>
        <w:spacing w:before="120"/>
        <w:rPr>
          <w:rFonts w:eastAsia="宋体"/>
          <w:b/>
          <w:bCs/>
          <w:szCs w:val="20"/>
          <w:u w:val="single"/>
          <w:lang w:eastAsia="zh-CN"/>
        </w:rPr>
      </w:pPr>
      <w:bookmarkStart w:id="4" w:name="OLE_LINK6"/>
      <w:r w:rsidRPr="002E4B25">
        <w:rPr>
          <w:rFonts w:eastAsia="宋体"/>
          <w:b/>
          <w:bCs/>
          <w:szCs w:val="20"/>
          <w:u w:val="single"/>
          <w:lang w:eastAsia="zh-CN"/>
        </w:rPr>
        <w:t>Applicable maximum distance target values</w:t>
      </w:r>
    </w:p>
    <w:bookmarkEnd w:id="4"/>
    <w:p w14:paraId="133A2524" w14:textId="21870E0C" w:rsidR="002E4B25" w:rsidRPr="002E4B25" w:rsidRDefault="007B2CCE" w:rsidP="005A0C84">
      <w:pPr>
        <w:spacing w:before="120" w:afterLines="50" w:after="120"/>
        <w:rPr>
          <w:rFonts w:eastAsia="宋体"/>
          <w:szCs w:val="20"/>
          <w:lang w:eastAsia="zh-CN"/>
        </w:rPr>
      </w:pPr>
      <w:r>
        <w:rPr>
          <w:rFonts w:eastAsia="宋体"/>
          <w:szCs w:val="20"/>
          <w:lang w:eastAsia="zh-CN"/>
        </w:rPr>
        <w:t>Following conclusions on maximum distance target values are achieved</w:t>
      </w:r>
      <w:r w:rsidR="005A0C84">
        <w:rPr>
          <w:rFonts w:eastAsia="宋体"/>
          <w:szCs w:val="20"/>
          <w:lang w:eastAsia="zh-CN"/>
        </w:rPr>
        <w:t xml:space="preserve"> in the RAN study item</w:t>
      </w:r>
      <w:r w:rsidR="009F5AB6">
        <w:rPr>
          <w:rFonts w:eastAsia="宋体"/>
          <w:szCs w:val="20"/>
          <w:lang w:eastAsia="zh-CN"/>
        </w:rPr>
        <w:t xml:space="preserve"> </w:t>
      </w:r>
      <w:r w:rsidR="009F5AB6">
        <w:rPr>
          <w:rFonts w:eastAsia="宋体"/>
          <w:szCs w:val="20"/>
          <w:lang w:eastAsia="zh-CN"/>
        </w:rPr>
        <w:fldChar w:fldCharType="begin"/>
      </w:r>
      <w:r w:rsidR="009F5AB6">
        <w:rPr>
          <w:rFonts w:eastAsia="宋体"/>
          <w:szCs w:val="20"/>
          <w:lang w:eastAsia="zh-CN"/>
        </w:rPr>
        <w:instrText xml:space="preserve"> REF _Ref158229465 \r \h </w:instrText>
      </w:r>
      <w:r w:rsidR="009F5AB6">
        <w:rPr>
          <w:rFonts w:eastAsia="宋体"/>
          <w:szCs w:val="20"/>
          <w:lang w:eastAsia="zh-CN"/>
        </w:rPr>
      </w:r>
      <w:r w:rsidR="009F5AB6">
        <w:rPr>
          <w:rFonts w:eastAsia="宋体"/>
          <w:szCs w:val="20"/>
          <w:lang w:eastAsia="zh-CN"/>
        </w:rPr>
        <w:fldChar w:fldCharType="separate"/>
      </w:r>
      <w:r w:rsidR="009F5AB6">
        <w:rPr>
          <w:rFonts w:eastAsia="宋体"/>
          <w:szCs w:val="20"/>
          <w:lang w:eastAsia="zh-CN"/>
        </w:rPr>
        <w:t>[2]</w:t>
      </w:r>
      <w:r w:rsidR="009F5AB6">
        <w:rPr>
          <w:rFonts w:eastAsia="宋体"/>
          <w:szCs w:val="20"/>
          <w:lang w:eastAsia="zh-CN"/>
        </w:rPr>
        <w:fldChar w:fldCharType="end"/>
      </w:r>
      <w:r w:rsidR="002E4B25">
        <w:rPr>
          <w:rFonts w:eastAsia="宋体"/>
          <w:szCs w:val="20"/>
          <w:lang w:eastAsia="zh-CN"/>
        </w:rPr>
        <w:t>:</w:t>
      </w:r>
    </w:p>
    <w:tbl>
      <w:tblPr>
        <w:tblStyle w:val="aa"/>
        <w:tblW w:w="0" w:type="auto"/>
        <w:tblLook w:val="04A0" w:firstRow="1" w:lastRow="0" w:firstColumn="1" w:lastColumn="0" w:noHBand="0" w:noVBand="1"/>
      </w:tblPr>
      <w:tblGrid>
        <w:gridCol w:w="9062"/>
      </w:tblGrid>
      <w:tr w:rsidR="00DF1E2A" w14:paraId="2CCA1F8A" w14:textId="77777777" w:rsidTr="00DF1E2A">
        <w:tc>
          <w:tcPr>
            <w:tcW w:w="9062" w:type="dxa"/>
          </w:tcPr>
          <w:p w14:paraId="6128CDF8" w14:textId="77777777" w:rsidR="00DF1E2A" w:rsidRPr="00CE6801" w:rsidRDefault="00DF1E2A" w:rsidP="00DF1E2A">
            <w:pPr>
              <w:rPr>
                <w:rFonts w:eastAsia="等线"/>
              </w:rPr>
            </w:pPr>
            <w:r w:rsidRPr="00CE6801">
              <w:rPr>
                <w:rFonts w:eastAsia="等线"/>
              </w:rPr>
              <w:t xml:space="preserve">The coverage target for both DL and UL is represented by the maximum distance: </w:t>
            </w:r>
            <w:r w:rsidRPr="00CE6801" w:rsidDel="00581A01">
              <w:rPr>
                <w:rFonts w:eastAsia="等线"/>
              </w:rPr>
              <w:t xml:space="preserve"> </w:t>
            </w:r>
          </w:p>
          <w:p w14:paraId="75727EF4" w14:textId="2AAA8270" w:rsidR="00DF1E2A" w:rsidRPr="00CE6801" w:rsidRDefault="00DF1E2A" w:rsidP="0016026C">
            <w:pPr>
              <w:numPr>
                <w:ilvl w:val="0"/>
                <w:numId w:val="23"/>
              </w:numPr>
              <w:spacing w:after="180"/>
              <w:ind w:left="568" w:hanging="284"/>
            </w:pPr>
            <w:r w:rsidRPr="00CE6801">
              <w:t>Between Ambient IoT device and base</w:t>
            </w:r>
            <w:r w:rsidR="00F732E3">
              <w:rPr>
                <w:rFonts w:eastAsiaTheme="minorEastAsia" w:hint="eastAsia"/>
                <w:lang w:eastAsia="zh-CN"/>
              </w:rPr>
              <w:t xml:space="preserve"> </w:t>
            </w:r>
            <w:r w:rsidRPr="00CE6801">
              <w:t>station in Topology (1) and (3)</w:t>
            </w:r>
          </w:p>
          <w:p w14:paraId="447D4B01" w14:textId="77777777" w:rsidR="00DF1E2A" w:rsidRPr="00CE6801" w:rsidRDefault="00DF1E2A" w:rsidP="0016026C">
            <w:pPr>
              <w:numPr>
                <w:ilvl w:val="0"/>
                <w:numId w:val="23"/>
              </w:numPr>
              <w:spacing w:after="180"/>
              <w:ind w:left="568" w:hanging="284"/>
            </w:pPr>
            <w:r w:rsidRPr="00CE6801">
              <w:t>Between Ambient IoT device and intermediate or assisting node in Topology (2) and (3), respectively</w:t>
            </w:r>
          </w:p>
          <w:p w14:paraId="15B342A7" w14:textId="77777777" w:rsidR="00DF1E2A" w:rsidRPr="00CE6801" w:rsidRDefault="00DF1E2A" w:rsidP="0016026C">
            <w:pPr>
              <w:numPr>
                <w:ilvl w:val="0"/>
                <w:numId w:val="23"/>
              </w:numPr>
              <w:spacing w:after="180"/>
              <w:ind w:left="568" w:hanging="284"/>
            </w:pPr>
            <w:r w:rsidRPr="00CE6801">
              <w:t>Between Ambient IoT device and UE in Topology (4).</w:t>
            </w:r>
          </w:p>
          <w:p w14:paraId="1910B99E" w14:textId="77777777" w:rsidR="00DF1E2A" w:rsidRPr="00532D63" w:rsidRDefault="00DF1E2A" w:rsidP="00DF1E2A">
            <w:pPr>
              <w:rPr>
                <w:rFonts w:eastAsia="等线"/>
              </w:rPr>
            </w:pPr>
            <w:r w:rsidRPr="00CE6801">
              <w:rPr>
                <w:rFonts w:eastAsia="等线"/>
              </w:rPr>
              <w:t>Details relevant to the maximum distance such as sensitivity, BLER, transmit power, etc. are for WG expertise to study further.</w:t>
            </w:r>
          </w:p>
          <w:p w14:paraId="31AD97AC" w14:textId="77777777" w:rsidR="00DF1E2A" w:rsidRPr="00532D63" w:rsidRDefault="00DF1E2A" w:rsidP="00DF1E2A">
            <w:pPr>
              <w:rPr>
                <w:rFonts w:eastAsia="等线"/>
              </w:rPr>
            </w:pPr>
            <w:r w:rsidRPr="00CE6801">
              <w:rPr>
                <w:rFonts w:eastAsia="等线"/>
              </w:rPr>
              <w:t>The design target of coverage is:</w:t>
            </w:r>
          </w:p>
          <w:p w14:paraId="6BA080F1" w14:textId="77777777" w:rsidR="00DF1E2A" w:rsidRPr="00CE6801" w:rsidRDefault="00DF1E2A" w:rsidP="00DF1E2A">
            <w:pPr>
              <w:rPr>
                <w:rFonts w:eastAsia="等线"/>
              </w:rPr>
            </w:pPr>
            <w:bookmarkStart w:id="5" w:name="_Hlk145415009"/>
            <w:r>
              <w:rPr>
                <w:rFonts w:eastAsia="等线"/>
              </w:rPr>
              <w:t>B</w:t>
            </w:r>
            <w:r w:rsidRPr="00CE6801">
              <w:rPr>
                <w:rFonts w:eastAsia="等线"/>
              </w:rPr>
              <w:t xml:space="preserve">y indoor / outdoor, grouping different Devices into a range that WGs can sub-select within </w:t>
            </w:r>
          </w:p>
          <w:p w14:paraId="077F8721" w14:textId="77777777" w:rsidR="00DF1E2A" w:rsidRPr="00DF1E2A" w:rsidRDefault="00DF1E2A" w:rsidP="0016026C">
            <w:pPr>
              <w:numPr>
                <w:ilvl w:val="0"/>
                <w:numId w:val="23"/>
              </w:numPr>
              <w:spacing w:after="180"/>
              <w:ind w:left="568" w:hanging="284"/>
              <w:rPr>
                <w:rFonts w:eastAsia="等线"/>
              </w:rPr>
            </w:pPr>
            <w:r w:rsidRPr="00DF1E2A">
              <w:rPr>
                <w:rFonts w:eastAsia="等线"/>
              </w:rPr>
              <w:t>the maximum distance of 10 – 50 m for indoor</w:t>
            </w:r>
          </w:p>
          <w:p w14:paraId="426FADEB" w14:textId="77777777" w:rsidR="00DF1E2A" w:rsidRPr="00DF1E2A" w:rsidRDefault="00DF1E2A" w:rsidP="0016026C">
            <w:pPr>
              <w:numPr>
                <w:ilvl w:val="0"/>
                <w:numId w:val="23"/>
              </w:numPr>
              <w:spacing w:after="180"/>
              <w:ind w:left="568" w:hanging="284"/>
              <w:rPr>
                <w:rFonts w:eastAsia="等线"/>
              </w:rPr>
            </w:pPr>
            <w:r w:rsidRPr="00DF1E2A">
              <w:rPr>
                <w:rFonts w:eastAsia="等线"/>
              </w:rPr>
              <w:t>the maximum distance of 50 – 500 m for outdoor</w:t>
            </w:r>
          </w:p>
          <w:p w14:paraId="516FDB4C" w14:textId="77777777" w:rsidR="00DF1E2A" w:rsidRPr="00DF1E2A" w:rsidRDefault="00DF1E2A" w:rsidP="00DF1E2A">
            <w:pPr>
              <w:keepLines/>
              <w:ind w:left="284"/>
              <w:rPr>
                <w:rFonts w:eastAsia="等线"/>
              </w:rPr>
            </w:pPr>
            <w:r w:rsidRPr="00DF1E2A">
              <w:rPr>
                <w:rFonts w:eastAsia="等线"/>
              </w:rPr>
              <w:t>NOTE: Different target values within these ranges may apply to different devices A/B/C and deployment scenarios 1-5.</w:t>
            </w:r>
          </w:p>
          <w:p w14:paraId="4B3CE506" w14:textId="77777777" w:rsidR="00DF1E2A" w:rsidRPr="00DF1E2A" w:rsidRDefault="00DF1E2A" w:rsidP="00DF1E2A">
            <w:pPr>
              <w:keepLines/>
              <w:ind w:left="284"/>
              <w:rPr>
                <w:rFonts w:eastAsia="等线"/>
              </w:rPr>
            </w:pPr>
            <w:r w:rsidRPr="00DF1E2A">
              <w:rPr>
                <w:rFonts w:eastAsia="等线"/>
              </w:rPr>
              <w:t xml:space="preserve">NOTE: if BS is present, then continuous coverage (from the device perspective) based on a typical ISD between base stations is assumed. This does not imply an assumption of any particular topology. </w:t>
            </w:r>
          </w:p>
          <w:p w14:paraId="7A2AFF07" w14:textId="77777777" w:rsidR="00DF1E2A" w:rsidRDefault="00DF1E2A" w:rsidP="00DF1E2A">
            <w:pPr>
              <w:keepLines/>
              <w:ind w:left="284"/>
              <w:rPr>
                <w:rFonts w:eastAsia="等线"/>
              </w:rPr>
            </w:pPr>
            <w:r w:rsidRPr="00CE6801">
              <w:rPr>
                <w:rFonts w:eastAsia="等线"/>
              </w:rPr>
              <w:lastRenderedPageBreak/>
              <w:t>N</w:t>
            </w:r>
            <w:r>
              <w:rPr>
                <w:rFonts w:eastAsia="等线"/>
              </w:rPr>
              <w:t>OTE</w:t>
            </w:r>
            <w:r w:rsidRPr="00CE6801">
              <w:rPr>
                <w:rFonts w:eastAsia="等线"/>
              </w:rPr>
              <w:t>: For Device A &amp; B, the</w:t>
            </w:r>
            <w:r w:rsidRPr="00DF1E2A">
              <w:rPr>
                <w:rFonts w:eastAsia="等线"/>
              </w:rPr>
              <w:t xml:space="preserve"> emitter-to-tag distance</w:t>
            </w:r>
            <w:r w:rsidRPr="00CE6801">
              <w:rPr>
                <w:rFonts w:eastAsia="等线"/>
              </w:rPr>
              <w:t xml:space="preserve"> should be reported as part of the assessment.</w:t>
            </w:r>
            <w:bookmarkEnd w:id="5"/>
          </w:p>
          <w:p w14:paraId="7EE18577" w14:textId="77777777" w:rsidR="00DF1E2A" w:rsidRPr="00DF1E2A" w:rsidRDefault="00DF1E2A" w:rsidP="0061147D">
            <w:pPr>
              <w:rPr>
                <w:rFonts w:eastAsia="宋体"/>
                <w:szCs w:val="20"/>
                <w:lang w:eastAsia="zh-CN"/>
              </w:rPr>
            </w:pPr>
          </w:p>
        </w:tc>
      </w:tr>
    </w:tbl>
    <w:p w14:paraId="385A3FDC" w14:textId="6F226291" w:rsidR="005C1F80" w:rsidRDefault="005C1F80" w:rsidP="00ED2EE8">
      <w:pPr>
        <w:spacing w:before="240"/>
        <w:rPr>
          <w:rFonts w:eastAsia="宋体"/>
          <w:szCs w:val="20"/>
          <w:lang w:eastAsia="zh-CN"/>
        </w:rPr>
      </w:pPr>
      <w:r>
        <w:rPr>
          <w:rFonts w:eastAsia="宋体" w:hint="eastAsia"/>
          <w:szCs w:val="20"/>
          <w:lang w:eastAsia="zh-CN"/>
        </w:rPr>
        <w:lastRenderedPageBreak/>
        <w:t xml:space="preserve">In </w:t>
      </w:r>
      <w:r w:rsidR="004F5CEA">
        <w:rPr>
          <w:rFonts w:eastAsia="宋体" w:hint="eastAsia"/>
          <w:szCs w:val="20"/>
          <w:lang w:eastAsia="zh-CN"/>
        </w:rPr>
        <w:t xml:space="preserve">RAN1#116bis </w:t>
      </w:r>
      <w:r>
        <w:rPr>
          <w:rFonts w:eastAsia="宋体" w:hint="eastAsia"/>
          <w:szCs w:val="20"/>
          <w:lang w:eastAsia="zh-CN"/>
        </w:rPr>
        <w:t>it was agreed that t</w:t>
      </w:r>
      <w:r w:rsidRPr="005C1F80">
        <w:rPr>
          <w:rFonts w:eastAsia="宋体"/>
          <w:szCs w:val="20"/>
          <w:lang w:eastAsia="zh-CN"/>
        </w:rPr>
        <w:t>he maximum distance targets are set separately for device 1, device 2a, device 2b, respectively</w:t>
      </w:r>
      <w:r>
        <w:rPr>
          <w:rFonts w:eastAsia="宋体" w:hint="eastAsia"/>
          <w:szCs w:val="20"/>
          <w:lang w:eastAsia="zh-CN"/>
        </w:rPr>
        <w:t>.</w:t>
      </w:r>
    </w:p>
    <w:p w14:paraId="21DADEE6" w14:textId="377116B4" w:rsidR="00F523DF" w:rsidRDefault="00F523DF" w:rsidP="00ED2EE8">
      <w:pPr>
        <w:spacing w:before="240"/>
        <w:rPr>
          <w:rFonts w:eastAsia="宋体"/>
          <w:szCs w:val="20"/>
          <w:lang w:eastAsia="zh-CN"/>
        </w:rPr>
      </w:pPr>
      <w:r>
        <w:rPr>
          <w:rFonts w:eastAsia="宋体" w:hint="eastAsia"/>
          <w:szCs w:val="20"/>
          <w:lang w:eastAsia="zh-CN"/>
        </w:rPr>
        <w:t>I</w:t>
      </w:r>
      <w:r>
        <w:rPr>
          <w:rFonts w:eastAsia="宋体"/>
          <w:szCs w:val="20"/>
          <w:lang w:eastAsia="zh-CN"/>
        </w:rPr>
        <w:t>n this SI only indoor use cases are considered, according to the conclusion above the maximum distance is 10-50 meters.</w:t>
      </w:r>
      <w:r w:rsidR="006F6474">
        <w:rPr>
          <w:rFonts w:eastAsia="宋体"/>
          <w:szCs w:val="20"/>
          <w:lang w:eastAsia="zh-CN"/>
        </w:rPr>
        <w:t xml:space="preserve"> Furthermore, 2 device types are defined in this SI, where </w:t>
      </w:r>
      <w:r w:rsidR="006645FE">
        <w:rPr>
          <w:rFonts w:eastAsia="宋体"/>
          <w:szCs w:val="20"/>
          <w:lang w:eastAsia="zh-CN"/>
        </w:rPr>
        <w:t>Device 1</w:t>
      </w:r>
      <w:r w:rsidR="006F6474">
        <w:rPr>
          <w:rFonts w:eastAsia="宋体"/>
          <w:szCs w:val="20"/>
          <w:lang w:eastAsia="zh-CN"/>
        </w:rPr>
        <w:t xml:space="preserve"> does not have amplification in DL and UL</w:t>
      </w:r>
      <w:r w:rsidR="0026274A">
        <w:rPr>
          <w:rFonts w:eastAsia="宋体"/>
          <w:szCs w:val="20"/>
          <w:lang w:eastAsia="zh-CN"/>
        </w:rPr>
        <w:t xml:space="preserve">, therefore the target coverage of </w:t>
      </w:r>
      <w:r w:rsidR="006645FE">
        <w:rPr>
          <w:rFonts w:eastAsia="宋体"/>
          <w:szCs w:val="20"/>
          <w:lang w:eastAsia="zh-CN"/>
        </w:rPr>
        <w:t>Device 1</w:t>
      </w:r>
      <w:r w:rsidR="0026274A">
        <w:rPr>
          <w:rFonts w:eastAsia="宋体"/>
          <w:szCs w:val="20"/>
          <w:lang w:eastAsia="zh-CN"/>
        </w:rPr>
        <w:t xml:space="preserve"> should be smaller than </w:t>
      </w:r>
      <w:r w:rsidR="006645FE">
        <w:rPr>
          <w:rFonts w:eastAsia="宋体"/>
          <w:szCs w:val="20"/>
          <w:lang w:eastAsia="zh-CN"/>
        </w:rPr>
        <w:t xml:space="preserve">Device </w:t>
      </w:r>
      <w:r w:rsidR="006645FE">
        <w:rPr>
          <w:rFonts w:eastAsia="宋体" w:hint="eastAsia"/>
          <w:szCs w:val="20"/>
          <w:lang w:eastAsia="zh-CN"/>
        </w:rPr>
        <w:t>2a/b</w:t>
      </w:r>
      <w:r w:rsidR="0026274A">
        <w:rPr>
          <w:rFonts w:eastAsia="宋体"/>
          <w:szCs w:val="20"/>
          <w:lang w:eastAsia="zh-CN"/>
        </w:rPr>
        <w:t xml:space="preserve">, which may have amplification on either DL and/or UL. </w:t>
      </w:r>
      <w:r w:rsidR="008D3CD4">
        <w:rPr>
          <w:rFonts w:eastAsia="宋体"/>
          <w:szCs w:val="20"/>
          <w:lang w:eastAsia="zh-CN"/>
        </w:rPr>
        <w:t xml:space="preserve">However, considering the requirements of target use cases </w:t>
      </w:r>
      <w:r w:rsidR="002F7BAE">
        <w:rPr>
          <w:rFonts w:eastAsia="宋体"/>
          <w:szCs w:val="20"/>
          <w:lang w:eastAsia="zh-CN"/>
        </w:rPr>
        <w:t>and</w:t>
      </w:r>
      <w:r w:rsidR="008D3CD4">
        <w:rPr>
          <w:rFonts w:eastAsia="宋体"/>
          <w:szCs w:val="20"/>
          <w:lang w:eastAsia="zh-CN"/>
        </w:rPr>
        <w:t xml:space="preserve"> to differentiate from competitive techniques, such as RFID, the target coverage of </w:t>
      </w:r>
      <w:r w:rsidR="006645FE">
        <w:rPr>
          <w:rFonts w:eastAsia="宋体"/>
          <w:szCs w:val="20"/>
          <w:lang w:eastAsia="zh-CN"/>
        </w:rPr>
        <w:t>Device 1</w:t>
      </w:r>
      <w:r w:rsidR="008D3CD4">
        <w:rPr>
          <w:rFonts w:eastAsia="宋体"/>
          <w:szCs w:val="20"/>
          <w:lang w:eastAsia="zh-CN"/>
        </w:rPr>
        <w:t xml:space="preserve"> is expected to be within [10</w:t>
      </w:r>
      <w:r w:rsidR="00B77112">
        <w:rPr>
          <w:rFonts w:eastAsia="宋体"/>
          <w:szCs w:val="20"/>
          <w:lang w:eastAsia="zh-CN"/>
        </w:rPr>
        <w:t>m</w:t>
      </w:r>
      <w:r w:rsidR="008D3CD4">
        <w:rPr>
          <w:rFonts w:eastAsia="宋体"/>
          <w:szCs w:val="20"/>
          <w:lang w:eastAsia="zh-CN"/>
        </w:rPr>
        <w:t>, 20</w:t>
      </w:r>
      <w:r w:rsidR="00B77112">
        <w:rPr>
          <w:rFonts w:eastAsia="宋体"/>
          <w:szCs w:val="20"/>
          <w:lang w:eastAsia="zh-CN"/>
        </w:rPr>
        <w:t>m</w:t>
      </w:r>
      <w:r w:rsidR="008D3CD4">
        <w:rPr>
          <w:rFonts w:eastAsia="宋体"/>
          <w:szCs w:val="20"/>
          <w:lang w:eastAsia="zh-CN"/>
        </w:rPr>
        <w:t xml:space="preserve">]. </w:t>
      </w:r>
      <w:r w:rsidR="006645FE">
        <w:rPr>
          <w:rFonts w:eastAsia="宋体"/>
          <w:szCs w:val="20"/>
          <w:lang w:eastAsia="zh-CN"/>
        </w:rPr>
        <w:t xml:space="preserve">Device </w:t>
      </w:r>
      <w:r w:rsidR="006645FE">
        <w:rPr>
          <w:rFonts w:eastAsia="宋体" w:hint="eastAsia"/>
          <w:szCs w:val="20"/>
          <w:lang w:eastAsia="zh-CN"/>
        </w:rPr>
        <w:t>2a/b</w:t>
      </w:r>
      <w:r w:rsidR="00831727">
        <w:rPr>
          <w:rFonts w:eastAsia="宋体"/>
          <w:szCs w:val="20"/>
          <w:lang w:eastAsia="zh-CN"/>
        </w:rPr>
        <w:t xml:space="preserve"> may support backscattering or active transmission. </w:t>
      </w:r>
      <w:r w:rsidR="002F7BAE">
        <w:rPr>
          <w:rFonts w:eastAsia="宋体"/>
          <w:szCs w:val="20"/>
          <w:lang w:eastAsia="zh-CN"/>
        </w:rPr>
        <w:t xml:space="preserve">As the power of backscattering signal is provided from carrier wave node, backscattering may suffer </w:t>
      </w:r>
      <w:r w:rsidR="00051B4E">
        <w:rPr>
          <w:rFonts w:eastAsia="宋体"/>
          <w:szCs w:val="20"/>
          <w:lang w:eastAsia="zh-CN"/>
        </w:rPr>
        <w:t>from additional</w:t>
      </w:r>
      <w:r w:rsidR="002F7BAE">
        <w:rPr>
          <w:rFonts w:eastAsia="宋体"/>
          <w:szCs w:val="20"/>
          <w:lang w:eastAsia="zh-CN"/>
        </w:rPr>
        <w:t xml:space="preserve"> </w:t>
      </w:r>
      <w:r w:rsidR="002F6640">
        <w:rPr>
          <w:rFonts w:eastAsia="宋体"/>
          <w:szCs w:val="20"/>
          <w:lang w:eastAsia="zh-CN"/>
        </w:rPr>
        <w:t>propagation</w:t>
      </w:r>
      <w:r w:rsidR="002F7BAE">
        <w:rPr>
          <w:rFonts w:eastAsia="宋体"/>
          <w:szCs w:val="20"/>
          <w:lang w:eastAsia="zh-CN"/>
        </w:rPr>
        <w:t xml:space="preserve"> loss (from carrier wave node to the device) and up to 5dBm </w:t>
      </w:r>
      <w:r w:rsidR="008B6174">
        <w:rPr>
          <w:rFonts w:eastAsia="宋体"/>
          <w:szCs w:val="20"/>
          <w:lang w:eastAsia="zh-CN"/>
        </w:rPr>
        <w:t>backscattering</w:t>
      </w:r>
      <w:r w:rsidR="002F7BAE">
        <w:rPr>
          <w:rFonts w:eastAsia="宋体"/>
          <w:szCs w:val="20"/>
          <w:lang w:eastAsia="zh-CN"/>
        </w:rPr>
        <w:t xml:space="preserve"> loss</w:t>
      </w:r>
      <w:r w:rsidR="000B4966">
        <w:rPr>
          <w:rFonts w:eastAsia="宋体"/>
          <w:szCs w:val="20"/>
          <w:lang w:eastAsia="zh-CN"/>
        </w:rPr>
        <w:fldChar w:fldCharType="begin"/>
      </w:r>
      <w:r w:rsidR="000B4966">
        <w:rPr>
          <w:rFonts w:eastAsia="宋体"/>
          <w:szCs w:val="20"/>
          <w:lang w:eastAsia="zh-CN"/>
        </w:rPr>
        <w:instrText xml:space="preserve"> REF _Ref159144612 \r \h </w:instrText>
      </w:r>
      <w:r w:rsidR="000B4966">
        <w:rPr>
          <w:rFonts w:eastAsia="宋体"/>
          <w:szCs w:val="20"/>
          <w:lang w:eastAsia="zh-CN"/>
        </w:rPr>
      </w:r>
      <w:r w:rsidR="000B4966">
        <w:rPr>
          <w:rFonts w:eastAsia="宋体"/>
          <w:szCs w:val="20"/>
          <w:lang w:eastAsia="zh-CN"/>
        </w:rPr>
        <w:fldChar w:fldCharType="separate"/>
      </w:r>
      <w:r w:rsidR="001C047D">
        <w:rPr>
          <w:rFonts w:eastAsia="宋体"/>
          <w:szCs w:val="20"/>
          <w:lang w:eastAsia="zh-CN"/>
        </w:rPr>
        <w:t>[6]</w:t>
      </w:r>
      <w:r w:rsidR="000B4966">
        <w:rPr>
          <w:rFonts w:eastAsia="宋体"/>
          <w:szCs w:val="20"/>
          <w:lang w:eastAsia="zh-CN"/>
        </w:rPr>
        <w:fldChar w:fldCharType="end"/>
      </w:r>
      <w:r w:rsidR="002F7BAE">
        <w:rPr>
          <w:rFonts w:eastAsia="宋体"/>
          <w:szCs w:val="20"/>
          <w:lang w:eastAsia="zh-CN"/>
        </w:rPr>
        <w:t>.</w:t>
      </w:r>
      <w:r w:rsidR="00051B4E">
        <w:rPr>
          <w:rFonts w:eastAsia="宋体"/>
          <w:szCs w:val="20"/>
          <w:lang w:eastAsia="zh-CN"/>
        </w:rPr>
        <w:t xml:space="preserve"> Therefore, the target coverage of </w:t>
      </w:r>
      <w:r w:rsidR="006645FE">
        <w:rPr>
          <w:rFonts w:eastAsia="宋体"/>
          <w:szCs w:val="20"/>
          <w:lang w:eastAsia="zh-CN"/>
        </w:rPr>
        <w:t xml:space="preserve">Device </w:t>
      </w:r>
      <w:r w:rsidR="006645FE">
        <w:rPr>
          <w:rFonts w:eastAsia="宋体" w:hint="eastAsia"/>
          <w:szCs w:val="20"/>
          <w:lang w:eastAsia="zh-CN"/>
        </w:rPr>
        <w:t>2a/b</w:t>
      </w:r>
      <w:r w:rsidR="00051B4E">
        <w:rPr>
          <w:rFonts w:eastAsia="宋体"/>
          <w:szCs w:val="20"/>
          <w:lang w:eastAsia="zh-CN"/>
        </w:rPr>
        <w:t xml:space="preserve"> with backscattering should be smaller than that with active transmission. </w:t>
      </w:r>
    </w:p>
    <w:p w14:paraId="5BB5F583" w14:textId="6E2FF78D" w:rsidR="00CC792F" w:rsidRDefault="00CC792F" w:rsidP="0055694F">
      <w:pPr>
        <w:spacing w:beforeLines="100" w:before="240" w:afterLines="100" w:after="240"/>
        <w:rPr>
          <w:rFonts w:eastAsiaTheme="minorEastAsia"/>
          <w:b/>
          <w:bCs/>
          <w:color w:val="000000"/>
          <w:szCs w:val="20"/>
        </w:rPr>
      </w:pPr>
      <w:bookmarkStart w:id="6" w:name="_Toc173939640"/>
      <w:r w:rsidRPr="005F1448">
        <w:rPr>
          <w:rFonts w:eastAsiaTheme="minorEastAsia"/>
          <w:b/>
          <w:bCs/>
          <w:color w:val="000000"/>
          <w:szCs w:val="20"/>
        </w:rPr>
        <w:t xml:space="preserve">Proposal </w:t>
      </w:r>
      <w:r w:rsidR="00DE1E7A">
        <w:rPr>
          <w:rFonts w:eastAsiaTheme="minorEastAsia"/>
          <w:b/>
          <w:bCs/>
          <w:color w:val="000000"/>
          <w:szCs w:val="20"/>
        </w:rPr>
        <w:t>1</w:t>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sidR="006645FE">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w:t>
      </w:r>
      <w:r w:rsidR="006645FE">
        <w:rPr>
          <w:rFonts w:eastAsiaTheme="minorEastAsia"/>
          <w:b/>
          <w:bCs/>
          <w:color w:val="000000"/>
          <w:szCs w:val="20"/>
        </w:rPr>
        <w:t xml:space="preserve">Device </w:t>
      </w:r>
      <w:r w:rsidR="006645FE">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sidR="006645FE">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6"/>
    </w:p>
    <w:p w14:paraId="4992DBA1" w14:textId="4AB8D3A8" w:rsidR="0064009A" w:rsidRPr="00133729" w:rsidRDefault="00AD3DF1" w:rsidP="00650061">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sidR="003A2007">
        <w:rPr>
          <w:rFonts w:eastAsia="宋体"/>
          <w:sz w:val="22"/>
          <w:szCs w:val="22"/>
        </w:rPr>
        <w:t>2</w:t>
      </w:r>
      <w:r w:rsidRPr="00D26E38">
        <w:rPr>
          <w:rFonts w:eastAsia="宋体"/>
          <w:sz w:val="22"/>
          <w:szCs w:val="22"/>
        </w:rPr>
        <w:t xml:space="preserve"> </w:t>
      </w:r>
      <w:r w:rsidR="003D2BDA">
        <w:rPr>
          <w:rFonts w:eastAsia="宋体"/>
          <w:sz w:val="22"/>
          <w:szCs w:val="22"/>
        </w:rPr>
        <w:t>D</w:t>
      </w:r>
      <w:r w:rsidRPr="00D26E38">
        <w:rPr>
          <w:rFonts w:eastAsia="宋体"/>
          <w:sz w:val="22"/>
          <w:szCs w:val="22"/>
        </w:rPr>
        <w:t>eployment scenario</w:t>
      </w:r>
    </w:p>
    <w:p w14:paraId="6747BAFE" w14:textId="371E1E56" w:rsidR="008B026F" w:rsidRDefault="00FF4CD3" w:rsidP="00740A17">
      <w:pPr>
        <w:spacing w:before="240" w:after="240"/>
        <w:rPr>
          <w:rFonts w:eastAsia="等线"/>
          <w:lang w:eastAsia="zh-CN"/>
        </w:rPr>
      </w:pPr>
      <w:bookmarkStart w:id="7" w:name="_Hlk162861567"/>
      <w:r>
        <w:rPr>
          <w:rFonts w:eastAsia="等线" w:hint="eastAsia"/>
          <w:lang w:eastAsia="zh-CN"/>
        </w:rPr>
        <w:t>F</w:t>
      </w:r>
      <w:r w:rsidR="00F614F2">
        <w:rPr>
          <w:rFonts w:eastAsia="等线" w:hint="eastAsia"/>
          <w:lang w:eastAsia="zh-CN"/>
        </w:rPr>
        <w:t xml:space="preserve">or intermediate UE dropping in </w:t>
      </w:r>
      <w:r w:rsidR="00F614F2" w:rsidRPr="00F614F2">
        <w:rPr>
          <w:rFonts w:ascii="Times New Roman" w:eastAsia="等线" w:hAnsi="Times New Roman"/>
          <w:szCs w:val="20"/>
          <w:lang w:eastAsia="zh-CN"/>
        </w:rPr>
        <w:t>D2T2</w:t>
      </w:r>
      <w:r w:rsidR="00F614F2">
        <w:rPr>
          <w:rFonts w:eastAsia="等线" w:hint="eastAsia"/>
          <w:lang w:eastAsia="zh-CN"/>
        </w:rPr>
        <w:t>, it should be the same as the BS dropping in same scenario</w:t>
      </w:r>
      <w:r w:rsidR="00E021EB">
        <w:rPr>
          <w:rFonts w:eastAsia="等线" w:hint="eastAsia"/>
          <w:lang w:eastAsia="zh-CN"/>
        </w:rPr>
        <w:t xml:space="preserve">, i.e. </w:t>
      </w:r>
      <w:proofErr w:type="spellStart"/>
      <w:r w:rsidR="00E021EB">
        <w:rPr>
          <w:rFonts w:eastAsia="等线" w:hint="eastAsia"/>
          <w:lang w:eastAsia="zh-CN"/>
        </w:rPr>
        <w:t>InF</w:t>
      </w:r>
      <w:proofErr w:type="spellEnd"/>
      <w:r w:rsidR="00E021EB">
        <w:rPr>
          <w:rFonts w:eastAsia="等线" w:hint="eastAsia"/>
          <w:lang w:eastAsia="zh-CN"/>
        </w:rPr>
        <w:t xml:space="preserve"> or InH-Office</w:t>
      </w:r>
      <w:r w:rsidR="00F614F2">
        <w:rPr>
          <w:rFonts w:eastAsia="等线" w:hint="eastAsia"/>
          <w:lang w:eastAsia="zh-CN"/>
        </w:rPr>
        <w:t>.</w:t>
      </w:r>
      <w:bookmarkEnd w:id="7"/>
      <w:r w:rsidR="00E021EB">
        <w:rPr>
          <w:rFonts w:eastAsia="等线" w:hint="eastAsia"/>
          <w:lang w:eastAsia="zh-CN"/>
        </w:rPr>
        <w:t xml:space="preserve"> For </w:t>
      </w:r>
      <w:r w:rsidR="00E021EB">
        <w:rPr>
          <w:rFonts w:eastAsia="等线"/>
          <w:lang w:eastAsia="zh-CN"/>
        </w:rPr>
        <w:t>‘</w:t>
      </w:r>
      <w:r w:rsidR="00E021EB">
        <w:rPr>
          <w:rFonts w:eastAsia="等线" w:hint="eastAsia"/>
          <w:lang w:eastAsia="zh-CN"/>
        </w:rPr>
        <w:t>B</w:t>
      </w:r>
      <w:r w:rsidR="00E021EB">
        <w:rPr>
          <w:rFonts w:eastAsia="等线"/>
          <w:lang w:eastAsia="zh-CN"/>
        </w:rPr>
        <w:t>’</w:t>
      </w:r>
      <w:r w:rsidR="00E021EB">
        <w:rPr>
          <w:rFonts w:eastAsia="等线" w:hint="eastAsia"/>
          <w:lang w:eastAsia="zh-CN"/>
        </w:rPr>
        <w:t xml:space="preserve"> scenarios, CW can be located in the middle of 4 adjacent BS or intermediate UE, in this case one CW can provide carrier for up to 4 readers</w:t>
      </w:r>
      <w:r w:rsidR="003E28DF">
        <w:rPr>
          <w:rFonts w:eastAsia="等线" w:hint="eastAsia"/>
          <w:lang w:eastAsia="zh-CN"/>
        </w:rPr>
        <w:t>,</w:t>
      </w:r>
      <w:r w:rsidR="00E021EB">
        <w:rPr>
          <w:rFonts w:eastAsia="等线" w:hint="eastAsia"/>
          <w:lang w:eastAsia="zh-CN"/>
        </w:rPr>
        <w:t xml:space="preserve"> as shown in Figure 1 below</w:t>
      </w:r>
      <w:r w:rsidR="00C95B72">
        <w:rPr>
          <w:rFonts w:eastAsia="等线" w:hint="eastAsia"/>
          <w:lang w:eastAsia="zh-CN"/>
        </w:rPr>
        <w:t>.</w:t>
      </w:r>
      <w:r w:rsidR="00E84AD6">
        <w:rPr>
          <w:rFonts w:eastAsia="等线" w:hint="eastAsia"/>
          <w:lang w:eastAsia="zh-CN"/>
        </w:rPr>
        <w:t xml:space="preserve"> </w:t>
      </w:r>
      <w:r w:rsidR="003E28DF">
        <w:rPr>
          <w:rFonts w:eastAsia="等线"/>
          <w:lang w:eastAsia="zh-CN"/>
        </w:rPr>
        <w:t>T</w:t>
      </w:r>
      <w:r w:rsidR="003E28DF">
        <w:rPr>
          <w:rFonts w:eastAsia="等线" w:hint="eastAsia"/>
          <w:lang w:eastAsia="zh-CN"/>
        </w:rPr>
        <w:t>o serve the devices clos</w:t>
      </w:r>
      <w:r w:rsidR="005D2168">
        <w:rPr>
          <w:rFonts w:eastAsia="等线"/>
          <w:lang w:eastAsia="zh-CN"/>
        </w:rPr>
        <w:t>e</w:t>
      </w:r>
      <w:r w:rsidR="003E28DF">
        <w:rPr>
          <w:rFonts w:eastAsia="等线" w:hint="eastAsia"/>
          <w:lang w:eastAsia="zh-CN"/>
        </w:rPr>
        <w:t xml:space="preserve"> to the boundary of the hall additional CW can be added </w:t>
      </w:r>
      <w:r w:rsidR="00022590">
        <w:rPr>
          <w:rFonts w:eastAsia="等线" w:hint="eastAsia"/>
          <w:lang w:eastAsia="zh-CN"/>
        </w:rPr>
        <w:t xml:space="preserve">optionally </w:t>
      </w:r>
      <w:r w:rsidR="003E28DF">
        <w:rPr>
          <w:rFonts w:eastAsia="等线" w:hint="eastAsia"/>
          <w:lang w:eastAsia="zh-CN"/>
        </w:rPr>
        <w:t>alone the hall boundary.</w:t>
      </w:r>
    </w:p>
    <w:p w14:paraId="3C7C9D24" w14:textId="66C93071" w:rsidR="00F614F2" w:rsidRDefault="003E28DF" w:rsidP="00F614F2">
      <w:pPr>
        <w:spacing w:before="240" w:after="240"/>
        <w:jc w:val="center"/>
        <w:rPr>
          <w:rFonts w:eastAsia="等线"/>
          <w:lang w:eastAsia="zh-CN"/>
        </w:rPr>
      </w:pPr>
      <w:r>
        <w:object w:dxaOrig="5610" w:dyaOrig="3171" w14:anchorId="691BB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65pt;height:158.2pt" o:ole="">
            <v:imagedata r:id="rId8" o:title=""/>
          </v:shape>
          <o:OLEObject Type="Embed" ProgID="Visio.Drawing.15" ShapeID="_x0000_i1025" DrawAspect="Content" ObjectID="_1789143153" r:id="rId9"/>
        </w:object>
      </w:r>
    </w:p>
    <w:p w14:paraId="638C91C4" w14:textId="5B0BA770" w:rsidR="00E021EB" w:rsidRPr="00873351" w:rsidRDefault="00E021EB" w:rsidP="00E021EB">
      <w:pPr>
        <w:spacing w:before="240" w:after="240"/>
        <w:jc w:val="center"/>
        <w:rPr>
          <w:rFonts w:ascii="Times New Roman" w:eastAsia="宋体" w:hAnsi="Times New Roman"/>
          <w:lang w:eastAsia="zh-CN"/>
        </w:rPr>
      </w:pPr>
      <w:r w:rsidRPr="008B1955">
        <w:rPr>
          <w:rFonts w:ascii="Times New Roman" w:eastAsia="宋体" w:hAnsi="Times New Roman"/>
          <w:lang w:eastAsia="zh-CN"/>
        </w:rPr>
        <w:t xml:space="preserve">Figure </w:t>
      </w:r>
      <w:r>
        <w:rPr>
          <w:rFonts w:ascii="Times New Roman" w:eastAsia="宋体" w:hAnsi="Times New Roman" w:hint="eastAsia"/>
          <w:lang w:eastAsia="zh-CN"/>
        </w:rPr>
        <w:t>1</w:t>
      </w:r>
      <w:r>
        <w:rPr>
          <w:rFonts w:ascii="Times New Roman" w:eastAsia="宋体" w:hAnsi="Times New Roman"/>
          <w:lang w:eastAsia="zh-CN"/>
        </w:rPr>
        <w:t xml:space="preserve"> </w:t>
      </w:r>
      <w:r w:rsidR="00880E3D">
        <w:rPr>
          <w:rFonts w:ascii="Times New Roman" w:eastAsia="宋体" w:hAnsi="Times New Roman" w:hint="eastAsia"/>
          <w:lang w:eastAsia="zh-CN"/>
        </w:rPr>
        <w:t>CW dropping</w:t>
      </w:r>
      <w:r w:rsidR="009D2878">
        <w:rPr>
          <w:rFonts w:ascii="Times New Roman" w:eastAsia="宋体" w:hAnsi="Times New Roman"/>
          <w:lang w:eastAsia="zh-CN"/>
        </w:rPr>
        <w:t xml:space="preserve"> in ‘B’ scenarios</w:t>
      </w:r>
    </w:p>
    <w:p w14:paraId="1993C3FF" w14:textId="593B0AF8" w:rsidR="005C0005" w:rsidRDefault="005C0005" w:rsidP="005C0005">
      <w:pPr>
        <w:spacing w:beforeLines="100" w:before="240" w:afterLines="100" w:after="240"/>
        <w:rPr>
          <w:rFonts w:eastAsiaTheme="minorEastAsia"/>
          <w:b/>
          <w:bCs/>
          <w:color w:val="000000"/>
          <w:szCs w:val="20"/>
          <w:lang w:eastAsia="zh-CN"/>
        </w:rPr>
      </w:pPr>
      <w:bookmarkStart w:id="8" w:name="_Toc173939644"/>
      <w:r w:rsidRPr="005F1448">
        <w:rPr>
          <w:rFonts w:eastAsiaTheme="minorEastAsia"/>
          <w:b/>
          <w:bCs/>
          <w:color w:val="000000"/>
          <w:szCs w:val="20"/>
        </w:rPr>
        <w:t xml:space="preserve">Proposal </w:t>
      </w:r>
      <w:r w:rsidR="00E67810">
        <w:rPr>
          <w:rFonts w:eastAsiaTheme="minorEastAsia"/>
          <w:b/>
          <w:bCs/>
          <w:color w:val="000000"/>
          <w:szCs w:val="20"/>
        </w:rPr>
        <w:t>2</w:t>
      </w:r>
      <w:r>
        <w:rPr>
          <w:rFonts w:eastAsiaTheme="minorEastAsia"/>
          <w:b/>
          <w:bCs/>
          <w:color w:val="000000"/>
          <w:szCs w:val="20"/>
          <w:lang w:eastAsia="zh-CN"/>
        </w:rPr>
        <w:t>:</w:t>
      </w:r>
      <w:r>
        <w:rPr>
          <w:rFonts w:eastAsiaTheme="minorEastAsia" w:hint="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8"/>
    </w:p>
    <w:p w14:paraId="3F0B755E" w14:textId="068F26CB" w:rsidR="005C0005" w:rsidRDefault="005C0005" w:rsidP="005C0005">
      <w:pPr>
        <w:spacing w:beforeLines="100" w:before="240" w:afterLines="100" w:after="240"/>
        <w:rPr>
          <w:rFonts w:eastAsiaTheme="minorEastAsia"/>
          <w:b/>
          <w:bCs/>
          <w:color w:val="000000"/>
          <w:szCs w:val="20"/>
          <w:lang w:eastAsia="zh-CN"/>
        </w:rPr>
      </w:pPr>
      <w:bookmarkStart w:id="9" w:name="_Toc173939645"/>
      <w:r w:rsidRPr="005F1448">
        <w:rPr>
          <w:rFonts w:eastAsiaTheme="minorEastAsia"/>
          <w:b/>
          <w:bCs/>
          <w:color w:val="000000"/>
          <w:szCs w:val="20"/>
        </w:rPr>
        <w:t>Proposal</w:t>
      </w:r>
      <w:r w:rsidR="00E67810">
        <w:rPr>
          <w:rFonts w:eastAsiaTheme="minorEastAsia"/>
          <w:b/>
          <w:bCs/>
          <w:color w:val="000000"/>
          <w:szCs w:val="20"/>
        </w:rPr>
        <w:t xml:space="preserve"> 3</w:t>
      </w:r>
      <w:r>
        <w:rPr>
          <w:rFonts w:eastAsiaTheme="minorEastAsia"/>
          <w:b/>
          <w:bCs/>
          <w:color w:val="000000"/>
          <w:szCs w:val="20"/>
          <w:lang w:eastAsia="zh-CN"/>
        </w:rPr>
        <w:t>:</w:t>
      </w:r>
      <w:r>
        <w:rPr>
          <w:rFonts w:eastAsiaTheme="minorEastAsia" w:hint="eastAsia"/>
          <w:b/>
          <w:bCs/>
          <w:color w:val="000000"/>
          <w:szCs w:val="20"/>
          <w:lang w:eastAsia="zh-CN"/>
        </w:rPr>
        <w:t xml:space="preserve"> For </w:t>
      </w:r>
      <w:r>
        <w:rPr>
          <w:rFonts w:eastAsiaTheme="minorEastAsia"/>
          <w:b/>
          <w:bCs/>
          <w:color w:val="000000"/>
          <w:szCs w:val="20"/>
          <w:lang w:eastAsia="zh-CN"/>
        </w:rPr>
        <w:t>‘</w:t>
      </w:r>
      <w:r>
        <w:rPr>
          <w:rFonts w:eastAsiaTheme="minorEastAsia" w:hint="eastAsia"/>
          <w:b/>
          <w:bCs/>
          <w:color w:val="000000"/>
          <w:szCs w:val="20"/>
          <w:lang w:eastAsia="zh-CN"/>
        </w:rPr>
        <w:t>B</w:t>
      </w:r>
      <w:r>
        <w:rPr>
          <w:rFonts w:eastAsiaTheme="minorEastAsia"/>
          <w:b/>
          <w:bCs/>
          <w:color w:val="000000"/>
          <w:szCs w:val="20"/>
          <w:lang w:eastAsia="zh-CN"/>
        </w:rPr>
        <w:t>’</w:t>
      </w:r>
      <w:r>
        <w:rPr>
          <w:rFonts w:eastAsiaTheme="minorEastAsia" w:hint="eastAsia"/>
          <w:b/>
          <w:bCs/>
          <w:color w:val="000000"/>
          <w:szCs w:val="20"/>
          <w:lang w:eastAsia="zh-CN"/>
        </w:rPr>
        <w:t xml:space="preserve"> scenarios, CW is located in the middle of </w:t>
      </w:r>
      <w:r w:rsidR="00E84AD6">
        <w:rPr>
          <w:rFonts w:eastAsiaTheme="minorEastAsia" w:hint="eastAsia"/>
          <w:b/>
          <w:bCs/>
          <w:color w:val="000000"/>
          <w:szCs w:val="20"/>
          <w:lang w:eastAsia="zh-CN"/>
        </w:rPr>
        <w:t>4</w:t>
      </w:r>
      <w:r>
        <w:rPr>
          <w:rFonts w:eastAsiaTheme="minorEastAsia" w:hint="eastAsia"/>
          <w:b/>
          <w:bCs/>
          <w:color w:val="000000"/>
          <w:szCs w:val="20"/>
          <w:lang w:eastAsia="zh-CN"/>
        </w:rPr>
        <w:t xml:space="preserve"> adjacent BS or intermediate UEs</w:t>
      </w:r>
      <w:r>
        <w:rPr>
          <w:rFonts w:eastAsiaTheme="minorEastAsia"/>
          <w:b/>
          <w:bCs/>
          <w:color w:val="000000"/>
          <w:szCs w:val="20"/>
        </w:rPr>
        <w:t>.</w:t>
      </w:r>
      <w:bookmarkEnd w:id="9"/>
    </w:p>
    <w:p w14:paraId="15CB1044" w14:textId="3E9D1C3B" w:rsidR="00DA6EA5" w:rsidRDefault="008577A7" w:rsidP="005C6031">
      <w:pPr>
        <w:spacing w:beforeLines="100" w:before="240" w:afterLines="100" w:after="240"/>
        <w:rPr>
          <w:rFonts w:eastAsia="等线"/>
          <w:lang w:eastAsia="zh-CN"/>
        </w:rPr>
      </w:pPr>
      <w:r>
        <w:rPr>
          <w:rFonts w:eastAsia="等线" w:hint="eastAsia"/>
          <w:lang w:eastAsia="zh-CN"/>
        </w:rPr>
        <w:t xml:space="preserve">In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scenarios, </w:t>
      </w:r>
      <w:r w:rsidRPr="008577A7">
        <w:rPr>
          <w:rFonts w:eastAsia="等线"/>
          <w:lang w:eastAsia="zh-CN"/>
        </w:rPr>
        <w:t xml:space="preserve">same ‘CW’ and ‘R’ node </w:t>
      </w:r>
      <w:r>
        <w:rPr>
          <w:rFonts w:eastAsia="等线" w:hint="eastAsia"/>
          <w:lang w:eastAsia="zh-CN"/>
        </w:rPr>
        <w:t xml:space="preserve">is assumed for </w:t>
      </w:r>
      <w:r w:rsidRPr="008577A7">
        <w:rPr>
          <w:rFonts w:eastAsia="等线"/>
          <w:lang w:eastAsia="zh-CN"/>
        </w:rPr>
        <w:t>CW2D, D2R and R2D</w:t>
      </w:r>
      <w:r>
        <w:rPr>
          <w:rFonts w:eastAsia="等线" w:hint="eastAsia"/>
          <w:lang w:eastAsia="zh-CN"/>
        </w:rPr>
        <w:t xml:space="preserve">, </w:t>
      </w:r>
      <w:r w:rsidR="00B45A63">
        <w:rPr>
          <w:rFonts w:eastAsia="等线" w:hint="eastAsia"/>
          <w:lang w:eastAsia="zh-CN"/>
        </w:rPr>
        <w:t xml:space="preserve">in the </w:t>
      </w:r>
      <w:r w:rsidR="000014C6">
        <w:rPr>
          <w:rFonts w:eastAsia="等线" w:hint="eastAsia"/>
          <w:lang w:eastAsia="zh-CN"/>
        </w:rPr>
        <w:t xml:space="preserve">sense </w:t>
      </w:r>
      <w:r w:rsidR="00B45A63">
        <w:rPr>
          <w:rFonts w:eastAsia="等线" w:hint="eastAsia"/>
          <w:lang w:eastAsia="zh-CN"/>
        </w:rPr>
        <w:t xml:space="preserve">sufficient </w:t>
      </w:r>
      <w:r>
        <w:rPr>
          <w:rFonts w:eastAsia="等线" w:hint="eastAsia"/>
          <w:lang w:eastAsia="zh-CN"/>
        </w:rPr>
        <w:t>CW cancellation</w:t>
      </w:r>
      <w:r w:rsidR="00B45A63">
        <w:rPr>
          <w:rFonts w:eastAsia="等线" w:hint="eastAsia"/>
          <w:lang w:eastAsia="zh-CN"/>
        </w:rPr>
        <w:t xml:space="preserve"> has to be performed by the reader to receive the backscattered D2R.</w:t>
      </w:r>
      <w:r w:rsidR="00626FF9">
        <w:rPr>
          <w:rFonts w:eastAsia="等线" w:hint="eastAsia"/>
          <w:lang w:eastAsia="zh-CN"/>
        </w:rPr>
        <w:t xml:space="preserve"> As discussed in previous meetings CW cancellation relies mainly on </w:t>
      </w:r>
      <w:r w:rsidR="00626FF9">
        <w:rPr>
          <w:rFonts w:eastAsia="等线"/>
          <w:lang w:eastAsia="zh-CN"/>
        </w:rPr>
        <w:t>special</w:t>
      </w:r>
      <w:r w:rsidR="00626FF9">
        <w:rPr>
          <w:rFonts w:eastAsia="等线" w:hint="eastAsia"/>
          <w:lang w:eastAsia="zh-CN"/>
        </w:rPr>
        <w:t xml:space="preserve"> isolation and cancelation capability at BB.</w:t>
      </w:r>
      <w:r w:rsidR="00CB102D">
        <w:rPr>
          <w:rFonts w:eastAsia="等线" w:hint="eastAsia"/>
          <w:lang w:eastAsia="zh-CN"/>
        </w:rPr>
        <w:t xml:space="preserve"> </w:t>
      </w:r>
      <w:r w:rsidR="00CB102D">
        <w:rPr>
          <w:rFonts w:eastAsia="等线"/>
          <w:lang w:eastAsia="zh-CN"/>
        </w:rPr>
        <w:t>H</w:t>
      </w:r>
      <w:r w:rsidR="00CB102D">
        <w:rPr>
          <w:rFonts w:eastAsia="等线" w:hint="eastAsia"/>
          <w:lang w:eastAsia="zh-CN"/>
        </w:rPr>
        <w:t xml:space="preserve">owever, for intermediate UE, due to the limited form factor, it is not feasible to support </w:t>
      </w:r>
      <w:r w:rsidR="00CB102D">
        <w:rPr>
          <w:rFonts w:eastAsia="等线"/>
          <w:lang w:eastAsia="zh-CN"/>
        </w:rPr>
        <w:t>special</w:t>
      </w:r>
      <w:r w:rsidR="00CB102D">
        <w:rPr>
          <w:rFonts w:eastAsia="等线" w:hint="eastAsia"/>
          <w:lang w:eastAsia="zh-CN"/>
        </w:rPr>
        <w:t xml:space="preserve"> isolation. </w:t>
      </w:r>
      <w:r w:rsidR="00CB00B2">
        <w:rPr>
          <w:rFonts w:eastAsia="等线" w:hint="eastAsia"/>
          <w:lang w:eastAsia="zh-CN"/>
        </w:rPr>
        <w:t>Thus, the leaking CW power can saturate the RX chain of intermediate UE and consequently disable BB cancelation. In the sense, D2T2-A2</w:t>
      </w:r>
      <w:r w:rsidR="000C13F9">
        <w:rPr>
          <w:rFonts w:eastAsia="等线" w:hint="eastAsia"/>
          <w:lang w:eastAsia="zh-CN"/>
        </w:rPr>
        <w:t xml:space="preserve"> shown in Table 2 below</w:t>
      </w:r>
      <w:r w:rsidR="00CB00B2">
        <w:rPr>
          <w:rFonts w:eastAsia="等线" w:hint="eastAsia"/>
          <w:lang w:eastAsia="zh-CN"/>
        </w:rPr>
        <w:t xml:space="preserve"> is not a </w:t>
      </w:r>
      <w:r w:rsidR="00CB00B2">
        <w:rPr>
          <w:rFonts w:eastAsia="等线"/>
          <w:lang w:eastAsia="zh-CN"/>
        </w:rPr>
        <w:t>feasible</w:t>
      </w:r>
      <w:r w:rsidR="00CB00B2">
        <w:rPr>
          <w:rFonts w:eastAsia="等线" w:hint="eastAsia"/>
          <w:lang w:eastAsia="zh-CN"/>
        </w:rPr>
        <w:t xml:space="preserve"> scenario.</w:t>
      </w:r>
    </w:p>
    <w:p w14:paraId="7174F56C" w14:textId="62F2856E" w:rsidR="009D6A77" w:rsidRDefault="009D6A77" w:rsidP="009D6A77">
      <w:pPr>
        <w:spacing w:beforeLines="100" w:before="240"/>
        <w:jc w:val="center"/>
        <w:rPr>
          <w:rFonts w:eastAsia="等线"/>
          <w:lang w:eastAsia="zh-CN"/>
        </w:rPr>
      </w:pPr>
      <w:r>
        <w:rPr>
          <w:rFonts w:eastAsia="等线" w:hint="eastAsia"/>
          <w:lang w:eastAsia="zh-CN"/>
        </w:rPr>
        <w:t xml:space="preserve">Table </w:t>
      </w:r>
      <w:r w:rsidR="008843AD">
        <w:rPr>
          <w:rFonts w:eastAsia="等线" w:hint="eastAsia"/>
          <w:lang w:eastAsia="zh-CN"/>
        </w:rPr>
        <w:t xml:space="preserve">1 </w:t>
      </w:r>
      <w:r w:rsidRPr="009D6A77">
        <w:rPr>
          <w:rFonts w:eastAsia="等线"/>
          <w:lang w:eastAsia="zh-CN"/>
        </w:rPr>
        <w:t>D2T2-A2</w:t>
      </w:r>
      <w:r>
        <w:rPr>
          <w:rFonts w:eastAsia="等线" w:hint="eastAsia"/>
          <w:lang w:eastAsia="zh-CN"/>
        </w:rPr>
        <w:t xml:space="preserve"> scenario</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682"/>
        <w:gridCol w:w="2682"/>
        <w:gridCol w:w="3678"/>
      </w:tblGrid>
      <w:tr w:rsidR="00D73F5C" w:rsidRPr="00F553D1" w14:paraId="70B497E5" w14:textId="77777777" w:rsidTr="006857C6">
        <w:tc>
          <w:tcPr>
            <w:tcW w:w="1483" w:type="pct"/>
            <w:vAlign w:val="center"/>
          </w:tcPr>
          <w:p w14:paraId="1AD1D483" w14:textId="005511FD" w:rsidR="00D73F5C" w:rsidRPr="00F553D1" w:rsidRDefault="00D73F5C" w:rsidP="00D73F5C">
            <w:pPr>
              <w:jc w:val="center"/>
              <w:rPr>
                <w:rFonts w:eastAsia="等线"/>
                <w:noProof/>
                <w:sz w:val="16"/>
                <w:szCs w:val="21"/>
                <w:lang w:eastAsia="zh-CN"/>
              </w:rPr>
            </w:pPr>
            <w:bookmarkStart w:id="10" w:name="_Hlk166234390"/>
            <w:r w:rsidRPr="000014C6">
              <w:rPr>
                <w:rFonts w:ascii="Times New Roman" w:eastAsia="等线" w:hAnsi="Times New Roman"/>
                <w:b/>
                <w:szCs w:val="25"/>
                <w:lang w:eastAsia="zh-CN"/>
              </w:rPr>
              <w:t>D2T2-A2</w:t>
            </w:r>
            <w:bookmarkEnd w:id="10"/>
          </w:p>
        </w:tc>
        <w:tc>
          <w:tcPr>
            <w:tcW w:w="1483" w:type="pct"/>
            <w:shd w:val="clear" w:color="auto" w:fill="auto"/>
            <w:vAlign w:val="center"/>
          </w:tcPr>
          <w:p w14:paraId="37FF868A" w14:textId="0DB2AE35" w:rsidR="00D73F5C" w:rsidRPr="00F553D1" w:rsidRDefault="00D73F5C" w:rsidP="00D73F5C">
            <w:pPr>
              <w:jc w:val="center"/>
              <w:rPr>
                <w:rFonts w:eastAsia="等线"/>
                <w:noProof/>
                <w:sz w:val="16"/>
                <w:szCs w:val="21"/>
                <w:lang w:eastAsia="zh-CN"/>
              </w:rPr>
            </w:pPr>
            <w:r w:rsidRPr="00F553D1">
              <w:rPr>
                <w:rFonts w:eastAsia="等线"/>
                <w:noProof/>
                <w:sz w:val="16"/>
                <w:szCs w:val="21"/>
                <w:lang w:eastAsia="zh-CN"/>
              </w:rPr>
              <w:drawing>
                <wp:inline distT="0" distB="0" distL="0" distR="0" wp14:anchorId="2AA2861B" wp14:editId="4C2CD327">
                  <wp:extent cx="1330309" cy="478117"/>
                  <wp:effectExtent l="0" t="0" r="0" b="0"/>
                  <wp:docPr id="455357124" name="图片 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357124" name="图片 2"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4718" cy="483295"/>
                          </a:xfrm>
                          <a:prstGeom prst="rect">
                            <a:avLst/>
                          </a:prstGeom>
                          <a:noFill/>
                          <a:ln>
                            <a:noFill/>
                          </a:ln>
                        </pic:spPr>
                      </pic:pic>
                    </a:graphicData>
                  </a:graphic>
                </wp:inline>
              </w:drawing>
            </w:r>
          </w:p>
        </w:tc>
        <w:tc>
          <w:tcPr>
            <w:tcW w:w="2034" w:type="pct"/>
            <w:shd w:val="clear" w:color="auto" w:fill="auto"/>
          </w:tcPr>
          <w:p w14:paraId="60D9269C" w14:textId="77777777" w:rsidR="00D73F5C" w:rsidRPr="000014C6" w:rsidRDefault="00D73F5C" w:rsidP="00D73F5C">
            <w:pPr>
              <w:pStyle w:val="af8"/>
              <w:widowControl w:val="0"/>
              <w:numPr>
                <w:ilvl w:val="0"/>
                <w:numId w:val="39"/>
              </w:numPr>
              <w:ind w:leftChars="7" w:left="172" w:hangingChars="79" w:hanging="158"/>
              <w:jc w:val="both"/>
              <w:rPr>
                <w:rFonts w:ascii="Times" w:eastAsia="等线" w:hAnsi="Times" w:cs="Times New Roman"/>
                <w:sz w:val="20"/>
              </w:rPr>
            </w:pPr>
            <w:r w:rsidRPr="000014C6">
              <w:rPr>
                <w:rFonts w:ascii="Times" w:eastAsia="等线" w:hAnsi="Times" w:cs="Times New Roman"/>
                <w:sz w:val="20"/>
              </w:rPr>
              <w:t>CW</w:t>
            </w:r>
            <w:r w:rsidRPr="000014C6">
              <w:rPr>
                <w:rFonts w:ascii="Times" w:eastAsia="等线" w:hAnsi="Times" w:cs="Times New Roman" w:hint="eastAsia"/>
                <w:sz w:val="20"/>
              </w:rPr>
              <w:t xml:space="preserve"> node</w:t>
            </w:r>
            <w:r w:rsidRPr="000014C6">
              <w:rPr>
                <w:rFonts w:ascii="Times" w:eastAsia="等线" w:hAnsi="Times" w:cs="Times New Roman"/>
                <w:sz w:val="20"/>
              </w:rPr>
              <w:t xml:space="preserve"> inside topology 2</w:t>
            </w:r>
          </w:p>
          <w:p w14:paraId="05AB1DA5" w14:textId="77777777" w:rsidR="00D73F5C" w:rsidRPr="000014C6" w:rsidRDefault="00D73F5C" w:rsidP="00D73F5C">
            <w:pPr>
              <w:pStyle w:val="af8"/>
              <w:widowControl w:val="0"/>
              <w:numPr>
                <w:ilvl w:val="0"/>
                <w:numId w:val="39"/>
              </w:numPr>
              <w:ind w:leftChars="7" w:left="172" w:hangingChars="79" w:hanging="158"/>
              <w:jc w:val="both"/>
              <w:rPr>
                <w:rFonts w:ascii="Times" w:eastAsia="等线" w:hAnsi="Times" w:cs="Times New Roman"/>
                <w:sz w:val="20"/>
              </w:rPr>
            </w:pPr>
            <w:bookmarkStart w:id="11" w:name="_Hlk166233649"/>
            <w:r w:rsidRPr="000014C6">
              <w:rPr>
                <w:rFonts w:ascii="Times" w:eastAsia="等线" w:hAnsi="Times" w:cs="Times New Roman"/>
                <w:sz w:val="20"/>
              </w:rPr>
              <w:t>same ‘CW’ and ‘R’ node for CW2D, D2R and R2D</w:t>
            </w:r>
          </w:p>
          <w:bookmarkEnd w:id="11"/>
          <w:p w14:paraId="109CF6CC" w14:textId="77777777" w:rsidR="00D73F5C" w:rsidRPr="00F553D1" w:rsidRDefault="00D73F5C" w:rsidP="00D73F5C">
            <w:pPr>
              <w:pStyle w:val="af8"/>
              <w:widowControl w:val="0"/>
              <w:numPr>
                <w:ilvl w:val="0"/>
                <w:numId w:val="39"/>
              </w:numPr>
              <w:ind w:leftChars="7" w:left="172" w:hangingChars="79" w:hanging="158"/>
              <w:jc w:val="both"/>
              <w:rPr>
                <w:rFonts w:ascii="Times New Roman" w:eastAsia="等线" w:hAnsi="Times New Roman"/>
                <w:sz w:val="16"/>
                <w:szCs w:val="21"/>
              </w:rPr>
            </w:pPr>
            <w:r w:rsidRPr="000014C6">
              <w:rPr>
                <w:rFonts w:ascii="Times" w:eastAsia="等线" w:hAnsi="Times" w:cs="Times New Roman" w:hint="eastAsia"/>
                <w:sz w:val="20"/>
              </w:rPr>
              <w:t>BS communicates with R</w:t>
            </w:r>
          </w:p>
        </w:tc>
      </w:tr>
    </w:tbl>
    <w:p w14:paraId="67E9916A" w14:textId="38515942" w:rsidR="00290413" w:rsidRPr="007D15E9" w:rsidRDefault="00542C46" w:rsidP="007D15E9">
      <w:pPr>
        <w:spacing w:beforeLines="100" w:before="240" w:afterLines="100" w:after="240"/>
        <w:rPr>
          <w:rFonts w:eastAsiaTheme="minorEastAsia"/>
          <w:b/>
          <w:bCs/>
          <w:color w:val="000000"/>
          <w:szCs w:val="20"/>
          <w:lang w:eastAsia="zh-CN"/>
        </w:rPr>
      </w:pPr>
      <w:bookmarkStart w:id="12" w:name="_Toc173939646"/>
      <w:r w:rsidRPr="005F1448">
        <w:rPr>
          <w:rFonts w:eastAsiaTheme="minorEastAsia"/>
          <w:b/>
          <w:bCs/>
          <w:color w:val="000000"/>
          <w:szCs w:val="20"/>
        </w:rPr>
        <w:t>Proposal</w:t>
      </w:r>
      <w:r w:rsidR="00E67810">
        <w:rPr>
          <w:rFonts w:eastAsiaTheme="minorEastAsia"/>
          <w:b/>
          <w:bCs/>
          <w:color w:val="000000"/>
          <w:szCs w:val="20"/>
        </w:rPr>
        <w:t xml:space="preserve"> 4</w:t>
      </w:r>
      <w:r>
        <w:rPr>
          <w:rFonts w:eastAsiaTheme="minorEastAsia"/>
          <w:b/>
          <w:bCs/>
          <w:color w:val="000000"/>
          <w:szCs w:val="20"/>
          <w:lang w:eastAsia="zh-CN"/>
        </w:rPr>
        <w:t xml:space="preserve">: </w:t>
      </w:r>
      <w:r w:rsidR="009E5A98">
        <w:rPr>
          <w:rFonts w:eastAsiaTheme="minorEastAsia"/>
          <w:b/>
          <w:bCs/>
          <w:color w:val="000000"/>
          <w:szCs w:val="20"/>
          <w:lang w:eastAsia="zh-CN"/>
        </w:rPr>
        <w:t>Coverage</w:t>
      </w:r>
      <w:r>
        <w:rPr>
          <w:rFonts w:eastAsiaTheme="minorEastAsia" w:hint="eastAsia"/>
          <w:b/>
          <w:bCs/>
          <w:color w:val="000000"/>
          <w:szCs w:val="20"/>
          <w:lang w:eastAsia="zh-CN"/>
        </w:rPr>
        <w:t xml:space="preserve"> evaluation for D2T2-A2 should be down prioritized as the intermediate UE cannot support CW cancellation</w:t>
      </w:r>
      <w:r w:rsidRPr="00DA6EA5">
        <w:rPr>
          <w:rFonts w:eastAsiaTheme="minorEastAsia"/>
          <w:b/>
          <w:bCs/>
          <w:color w:val="000000"/>
          <w:szCs w:val="20"/>
          <w:lang w:eastAsia="zh-CN"/>
        </w:rPr>
        <w:t>.</w:t>
      </w:r>
      <w:bookmarkEnd w:id="12"/>
    </w:p>
    <w:p w14:paraId="22E48AE2" w14:textId="012D40CC" w:rsidR="005D2168" w:rsidRPr="00A97177" w:rsidRDefault="005D2168" w:rsidP="005D2168">
      <w:pPr>
        <w:pStyle w:val="20"/>
        <w:keepNext w:val="0"/>
        <w:widowControl w:val="0"/>
        <w:rPr>
          <w:rFonts w:eastAsia="宋体"/>
          <w:sz w:val="22"/>
          <w:szCs w:val="22"/>
        </w:rPr>
      </w:pPr>
      <w:r w:rsidRPr="00D26E38">
        <w:rPr>
          <w:rFonts w:eastAsia="宋体" w:hint="eastAsia"/>
          <w:sz w:val="22"/>
          <w:szCs w:val="22"/>
        </w:rPr>
        <w:lastRenderedPageBreak/>
        <w:t>2</w:t>
      </w:r>
      <w:r w:rsidRPr="00D26E38">
        <w:rPr>
          <w:rFonts w:eastAsia="宋体"/>
          <w:sz w:val="22"/>
          <w:szCs w:val="22"/>
        </w:rPr>
        <w:t>.</w:t>
      </w:r>
      <w:r w:rsidR="007D15E9">
        <w:rPr>
          <w:rFonts w:eastAsia="宋体"/>
          <w:sz w:val="22"/>
          <w:szCs w:val="22"/>
        </w:rPr>
        <w:t>3</w:t>
      </w:r>
      <w:r w:rsidRPr="00D26E38">
        <w:rPr>
          <w:rFonts w:eastAsia="宋体"/>
          <w:sz w:val="22"/>
          <w:szCs w:val="22"/>
        </w:rPr>
        <w:t xml:space="preserve"> </w:t>
      </w:r>
      <w:r>
        <w:rPr>
          <w:rFonts w:eastAsia="宋体"/>
          <w:sz w:val="22"/>
          <w:szCs w:val="22"/>
        </w:rPr>
        <w:t>Latency</w:t>
      </w:r>
      <w:r>
        <w:rPr>
          <w:rFonts w:eastAsia="宋体" w:hint="eastAsia"/>
          <w:sz w:val="22"/>
          <w:szCs w:val="22"/>
        </w:rPr>
        <w:t xml:space="preserve"> </w:t>
      </w:r>
      <w:r>
        <w:rPr>
          <w:rFonts w:eastAsia="宋体"/>
          <w:sz w:val="22"/>
          <w:szCs w:val="22"/>
        </w:rPr>
        <w:t>evaluation</w:t>
      </w:r>
    </w:p>
    <w:p w14:paraId="262E66B5" w14:textId="28AF9B18" w:rsidR="003D5606" w:rsidRPr="001B6367" w:rsidRDefault="001B6367" w:rsidP="00A707CB">
      <w:pPr>
        <w:spacing w:beforeLines="50" w:before="120" w:afterLines="50" w:after="120"/>
        <w:outlineLvl w:val="2"/>
        <w:rPr>
          <w:rFonts w:eastAsia="宋体"/>
          <w:b/>
          <w:bCs/>
          <w:sz w:val="22"/>
          <w:szCs w:val="22"/>
          <w:lang w:eastAsia="zh-CN"/>
        </w:rPr>
      </w:pPr>
      <w:r w:rsidRPr="001B6367">
        <w:rPr>
          <w:rFonts w:eastAsia="宋体"/>
          <w:b/>
          <w:bCs/>
          <w:sz w:val="22"/>
          <w:szCs w:val="22"/>
          <w:lang w:eastAsia="zh-CN"/>
        </w:rPr>
        <w:t xml:space="preserve">2.3.1 </w:t>
      </w:r>
      <w:r w:rsidR="003D5606" w:rsidRPr="001B6367">
        <w:rPr>
          <w:rFonts w:eastAsia="宋体" w:hint="eastAsia"/>
          <w:b/>
          <w:bCs/>
          <w:sz w:val="22"/>
          <w:szCs w:val="22"/>
          <w:lang w:eastAsia="zh-CN"/>
        </w:rPr>
        <w:t>S</w:t>
      </w:r>
      <w:r w:rsidR="003D5606" w:rsidRPr="001B6367">
        <w:rPr>
          <w:rFonts w:eastAsia="宋体"/>
          <w:b/>
          <w:bCs/>
          <w:sz w:val="22"/>
          <w:szCs w:val="22"/>
          <w:lang w:eastAsia="zh-CN"/>
        </w:rPr>
        <w:t>ingle-device latency</w:t>
      </w:r>
    </w:p>
    <w:p w14:paraId="743815C4" w14:textId="2CD30A4B" w:rsidR="00D90D13" w:rsidRDefault="00D90D13" w:rsidP="007E54EF">
      <w:pPr>
        <w:spacing w:beforeLines="50" w:before="120" w:afterLines="50" w:after="120"/>
        <w:rPr>
          <w:rFonts w:eastAsia="宋体"/>
          <w:szCs w:val="20"/>
          <w:lang w:eastAsia="zh-CN"/>
        </w:rPr>
      </w:pPr>
      <w:r>
        <w:rPr>
          <w:rFonts w:eastAsia="宋体" w:hint="eastAsia"/>
          <w:szCs w:val="20"/>
          <w:lang w:eastAsia="zh-CN"/>
        </w:rPr>
        <w:t>I</w:t>
      </w:r>
      <w:r>
        <w:rPr>
          <w:rFonts w:eastAsia="宋体"/>
          <w:szCs w:val="20"/>
          <w:lang w:eastAsia="zh-CN"/>
        </w:rPr>
        <w:t xml:space="preserve">n RAN1#118 </w:t>
      </w:r>
      <w:r w:rsidR="003D5606">
        <w:rPr>
          <w:rFonts w:eastAsia="宋体"/>
          <w:szCs w:val="20"/>
          <w:lang w:eastAsia="zh-CN"/>
        </w:rPr>
        <w:t xml:space="preserve">the definition of latency for </w:t>
      </w:r>
      <w:r w:rsidR="00B448D3">
        <w:rPr>
          <w:rFonts w:eastAsia="宋体"/>
          <w:szCs w:val="20"/>
          <w:lang w:eastAsia="zh-CN"/>
        </w:rPr>
        <w:t>a single A-IoT device was agreed as follow</w:t>
      </w:r>
      <w:r w:rsidR="00643B5B">
        <w:rPr>
          <w:rFonts w:eastAsia="宋体"/>
          <w:szCs w:val="20"/>
          <w:lang w:eastAsia="zh-CN"/>
        </w:rPr>
        <w:t>s</w:t>
      </w:r>
      <w:r w:rsidR="00045EB3">
        <w:rPr>
          <w:rFonts w:eastAsia="宋体"/>
          <w:szCs w:val="20"/>
          <w:lang w:eastAsia="zh-CN"/>
        </w:rPr>
        <w:t xml:space="preserve"> </w:t>
      </w:r>
      <w:r w:rsidR="00045EB3">
        <w:rPr>
          <w:rFonts w:eastAsia="宋体"/>
          <w:szCs w:val="20"/>
          <w:lang w:eastAsia="zh-CN"/>
        </w:rPr>
        <w:fldChar w:fldCharType="begin"/>
      </w:r>
      <w:r w:rsidR="00045EB3">
        <w:rPr>
          <w:rFonts w:eastAsia="宋体"/>
          <w:szCs w:val="20"/>
          <w:lang w:eastAsia="zh-CN"/>
        </w:rPr>
        <w:instrText xml:space="preserve"> REF _Ref177552477 \r \h </w:instrText>
      </w:r>
      <w:r w:rsidR="00045EB3">
        <w:rPr>
          <w:rFonts w:eastAsia="宋体"/>
          <w:szCs w:val="20"/>
          <w:lang w:eastAsia="zh-CN"/>
        </w:rPr>
      </w:r>
      <w:r w:rsidR="00045EB3">
        <w:rPr>
          <w:rFonts w:eastAsia="宋体"/>
          <w:szCs w:val="20"/>
          <w:lang w:eastAsia="zh-CN"/>
        </w:rPr>
        <w:fldChar w:fldCharType="separate"/>
      </w:r>
      <w:r w:rsidR="00045EB3">
        <w:rPr>
          <w:rFonts w:eastAsia="宋体"/>
          <w:szCs w:val="20"/>
          <w:lang w:eastAsia="zh-CN"/>
        </w:rPr>
        <w:t>[3]</w:t>
      </w:r>
      <w:r w:rsidR="00045EB3">
        <w:rPr>
          <w:rFonts w:eastAsia="宋体"/>
          <w:szCs w:val="20"/>
          <w:lang w:eastAsia="zh-CN"/>
        </w:rPr>
        <w:fldChar w:fldCharType="end"/>
      </w:r>
      <w:r w:rsidR="00B448D3">
        <w:rPr>
          <w:rFonts w:eastAsia="宋体"/>
          <w:szCs w:val="20"/>
          <w:lang w:eastAsia="zh-CN"/>
        </w:rPr>
        <w:t xml:space="preserve">. </w:t>
      </w:r>
    </w:p>
    <w:tbl>
      <w:tblPr>
        <w:tblStyle w:val="aa"/>
        <w:tblW w:w="0" w:type="auto"/>
        <w:tblLook w:val="04A0" w:firstRow="1" w:lastRow="0" w:firstColumn="1" w:lastColumn="0" w:noHBand="0" w:noVBand="1"/>
      </w:tblPr>
      <w:tblGrid>
        <w:gridCol w:w="9062"/>
      </w:tblGrid>
      <w:tr w:rsidR="00B448D3" w14:paraId="3FFEE41D" w14:textId="77777777" w:rsidTr="00B448D3">
        <w:tc>
          <w:tcPr>
            <w:tcW w:w="9062" w:type="dxa"/>
          </w:tcPr>
          <w:p w14:paraId="3D40FF71" w14:textId="77777777" w:rsidR="00B448D3" w:rsidRPr="00B448D3" w:rsidRDefault="00B448D3" w:rsidP="00B448D3">
            <w:pPr>
              <w:rPr>
                <w:rFonts w:eastAsia="等线"/>
                <w:szCs w:val="20"/>
                <w:lang w:eastAsia="zh-CN"/>
              </w:rPr>
            </w:pPr>
            <w:r w:rsidRPr="00B448D3">
              <w:rPr>
                <w:rFonts w:eastAsia="等线"/>
                <w:bCs/>
                <w:szCs w:val="20"/>
                <w:highlight w:val="green"/>
                <w:lang w:eastAsia="zh-CN"/>
              </w:rPr>
              <w:t>Agreement</w:t>
            </w:r>
          </w:p>
          <w:p w14:paraId="01946048" w14:textId="77777777" w:rsidR="00B448D3" w:rsidRPr="00B448D3" w:rsidRDefault="00B448D3" w:rsidP="00B448D3">
            <w:pPr>
              <w:rPr>
                <w:rFonts w:eastAsia="等线"/>
                <w:szCs w:val="20"/>
                <w:lang w:eastAsia="zh-CN"/>
              </w:rPr>
            </w:pPr>
            <w:r w:rsidRPr="00B448D3">
              <w:rPr>
                <w:rFonts w:eastAsia="等线"/>
                <w:szCs w:val="20"/>
                <w:lang w:eastAsia="zh-CN"/>
              </w:rPr>
              <w:t>Definition</w:t>
            </w:r>
            <w:r w:rsidRPr="00B448D3">
              <w:rPr>
                <w:rFonts w:eastAsia="等线" w:hint="eastAsia"/>
                <w:szCs w:val="20"/>
                <w:lang w:eastAsia="zh-CN"/>
              </w:rPr>
              <w:t xml:space="preserve"> of the latency is refined as follows,</w:t>
            </w:r>
          </w:p>
          <w:p w14:paraId="343E4F8C" w14:textId="77777777" w:rsidR="00B448D3" w:rsidRPr="00B448D3" w:rsidRDefault="00B448D3" w:rsidP="00B448D3">
            <w:pPr>
              <w:numPr>
                <w:ilvl w:val="0"/>
                <w:numId w:val="33"/>
              </w:numPr>
              <w:rPr>
                <w:rFonts w:eastAsia="等线"/>
                <w:szCs w:val="20"/>
                <w:u w:val="single"/>
                <w:lang w:eastAsia="zh-CN"/>
              </w:rPr>
            </w:pPr>
            <w:r w:rsidRPr="00B448D3">
              <w:rPr>
                <w:rFonts w:eastAsia="等线"/>
                <w:szCs w:val="20"/>
                <w:u w:val="single"/>
                <w:lang w:eastAsia="zh-CN"/>
              </w:rPr>
              <w:t xml:space="preserve">For </w:t>
            </w:r>
            <w:r w:rsidRPr="00B448D3">
              <w:rPr>
                <w:rFonts w:eastAsia="等线" w:hint="eastAsia"/>
                <w:szCs w:val="20"/>
                <w:u w:val="single"/>
                <w:lang w:eastAsia="zh-CN"/>
              </w:rPr>
              <w:t xml:space="preserve">the use case of </w:t>
            </w:r>
            <w:r w:rsidRPr="00B448D3">
              <w:rPr>
                <w:rFonts w:eastAsia="等线"/>
                <w:szCs w:val="20"/>
                <w:u w:val="single"/>
                <w:lang w:eastAsia="zh-CN"/>
              </w:rPr>
              <w:t xml:space="preserve">“inventory-only”: </w:t>
            </w:r>
          </w:p>
          <w:p w14:paraId="557E79D6" w14:textId="77777777" w:rsidR="00B448D3" w:rsidRPr="00B448D3" w:rsidRDefault="00B448D3" w:rsidP="00B448D3">
            <w:pPr>
              <w:numPr>
                <w:ilvl w:val="1"/>
                <w:numId w:val="33"/>
              </w:numPr>
              <w:rPr>
                <w:rFonts w:eastAsia="等线"/>
                <w:szCs w:val="20"/>
                <w:lang w:eastAsia="zh-CN"/>
              </w:rPr>
            </w:pPr>
            <w:r w:rsidRPr="00B448D3">
              <w:rPr>
                <w:rFonts w:eastAsia="等线"/>
                <w:szCs w:val="20"/>
                <w:lang w:eastAsia="zh-CN"/>
              </w:rPr>
              <w:t xml:space="preserve">The time interval between the time that the </w:t>
            </w:r>
            <w:r w:rsidRPr="00B448D3">
              <w:rPr>
                <w:rFonts w:eastAsia="等线" w:hint="eastAsia"/>
                <w:iCs/>
                <w:szCs w:val="20"/>
                <w:lang w:val="en-US" w:eastAsia="zh-CN"/>
              </w:rPr>
              <w:t>A-IoT paging</w:t>
            </w:r>
            <w:r w:rsidRPr="00B448D3">
              <w:rPr>
                <w:rFonts w:eastAsia="等线"/>
                <w:szCs w:val="20"/>
                <w:lang w:eastAsia="zh-CN"/>
              </w:rPr>
              <w:t xml:space="preserve"> is sent from reader</w:t>
            </w:r>
            <w:r w:rsidRPr="00B448D3">
              <w:rPr>
                <w:rFonts w:eastAsia="等线" w:hint="eastAsia"/>
                <w:szCs w:val="20"/>
                <w:lang w:eastAsia="zh-CN"/>
              </w:rPr>
              <w:t xml:space="preserve"> to a A-IoT device </w:t>
            </w:r>
            <w:r w:rsidRPr="00B448D3">
              <w:rPr>
                <w:rFonts w:eastAsia="等线"/>
                <w:szCs w:val="20"/>
                <w:lang w:eastAsia="zh-CN"/>
              </w:rPr>
              <w:t>and the time that the inventory report is successfully received at reader</w:t>
            </w:r>
            <w:r w:rsidRPr="00B448D3">
              <w:rPr>
                <w:rFonts w:eastAsia="等线" w:hint="eastAsia"/>
                <w:szCs w:val="20"/>
                <w:lang w:eastAsia="zh-CN"/>
              </w:rPr>
              <w:t xml:space="preserve"> from the A-IoT device, i.e., for completing Step A and Step B</w:t>
            </w:r>
            <w:r w:rsidRPr="00B448D3">
              <w:rPr>
                <w:rFonts w:eastAsia="等线"/>
                <w:szCs w:val="20"/>
                <w:lang w:eastAsia="zh-CN"/>
              </w:rPr>
              <w:t xml:space="preserve"> (as per RAN2 agreements).</w:t>
            </w:r>
          </w:p>
          <w:p w14:paraId="7014F320" w14:textId="77777777" w:rsidR="00B448D3" w:rsidRPr="00B448D3" w:rsidRDefault="00B448D3" w:rsidP="00B448D3">
            <w:pPr>
              <w:numPr>
                <w:ilvl w:val="0"/>
                <w:numId w:val="33"/>
              </w:numPr>
              <w:rPr>
                <w:rFonts w:eastAsia="等线"/>
                <w:szCs w:val="20"/>
                <w:lang w:eastAsia="zh-CN"/>
              </w:rPr>
            </w:pPr>
            <w:r w:rsidRPr="00B448D3">
              <w:rPr>
                <w:rFonts w:eastAsia="等线"/>
                <w:szCs w:val="20"/>
                <w:u w:val="single"/>
                <w:lang w:eastAsia="zh-CN"/>
              </w:rPr>
              <w:t xml:space="preserve">For </w:t>
            </w:r>
            <w:r w:rsidRPr="00B448D3">
              <w:rPr>
                <w:rFonts w:eastAsia="等线" w:hint="eastAsia"/>
                <w:szCs w:val="20"/>
                <w:u w:val="single"/>
                <w:lang w:eastAsia="zh-CN"/>
              </w:rPr>
              <w:t xml:space="preserve">the use case of </w:t>
            </w:r>
            <w:r w:rsidRPr="00B448D3">
              <w:rPr>
                <w:rFonts w:eastAsia="等线"/>
                <w:szCs w:val="20"/>
                <w:u w:val="single"/>
                <w:lang w:eastAsia="zh-CN"/>
              </w:rPr>
              <w:t>“inventory and command”</w:t>
            </w:r>
            <w:r w:rsidRPr="00B448D3">
              <w:rPr>
                <w:rFonts w:eastAsia="等线"/>
                <w:szCs w:val="20"/>
                <w:lang w:eastAsia="zh-CN"/>
              </w:rPr>
              <w:t xml:space="preserve">: </w:t>
            </w:r>
          </w:p>
          <w:p w14:paraId="6EBFF5D4" w14:textId="77777777" w:rsidR="00B448D3" w:rsidRPr="00B448D3" w:rsidRDefault="00B448D3" w:rsidP="00B448D3">
            <w:pPr>
              <w:numPr>
                <w:ilvl w:val="1"/>
                <w:numId w:val="33"/>
              </w:numPr>
              <w:rPr>
                <w:rFonts w:eastAsia="等线"/>
                <w:szCs w:val="20"/>
                <w:lang w:eastAsia="zh-CN"/>
              </w:rPr>
            </w:pPr>
            <w:r w:rsidRPr="00B448D3">
              <w:rPr>
                <w:rFonts w:eastAsia="等线"/>
                <w:szCs w:val="20"/>
                <w:lang w:eastAsia="zh-CN"/>
              </w:rPr>
              <w:t xml:space="preserve">The time interval between the time that the </w:t>
            </w:r>
            <w:r w:rsidRPr="00B448D3">
              <w:rPr>
                <w:rFonts w:eastAsia="等线" w:hint="eastAsia"/>
                <w:iCs/>
                <w:szCs w:val="20"/>
                <w:lang w:val="en-US" w:eastAsia="zh-CN"/>
              </w:rPr>
              <w:t xml:space="preserve">A-IoT paging </w:t>
            </w:r>
            <w:r w:rsidRPr="00B448D3">
              <w:rPr>
                <w:rFonts w:eastAsia="等线"/>
                <w:szCs w:val="20"/>
                <w:lang w:eastAsia="zh-CN"/>
              </w:rPr>
              <w:t xml:space="preserve">is sent from reader and the time that </w:t>
            </w:r>
          </w:p>
          <w:p w14:paraId="5546B2BC" w14:textId="77777777" w:rsidR="00B448D3" w:rsidRPr="00B448D3" w:rsidRDefault="00B448D3" w:rsidP="00B448D3">
            <w:pPr>
              <w:numPr>
                <w:ilvl w:val="3"/>
                <w:numId w:val="33"/>
              </w:numPr>
              <w:rPr>
                <w:rFonts w:eastAsia="等线"/>
                <w:szCs w:val="20"/>
                <w:lang w:eastAsia="zh-CN"/>
              </w:rPr>
            </w:pPr>
            <w:r w:rsidRPr="00B448D3">
              <w:rPr>
                <w:rFonts w:eastAsia="等线"/>
                <w:szCs w:val="20"/>
                <w:lang w:eastAsia="zh-CN"/>
              </w:rPr>
              <w:t xml:space="preserve">the </w:t>
            </w:r>
            <w:r w:rsidRPr="00B448D3">
              <w:rPr>
                <w:rFonts w:eastAsia="等线" w:hint="eastAsia"/>
                <w:szCs w:val="20"/>
                <w:lang w:eastAsia="zh-CN"/>
              </w:rPr>
              <w:t>command</w:t>
            </w:r>
            <w:r w:rsidRPr="00B448D3">
              <w:rPr>
                <w:rFonts w:eastAsia="等线"/>
                <w:szCs w:val="20"/>
                <w:lang w:eastAsia="zh-CN"/>
              </w:rPr>
              <w:t xml:space="preserve"> is successfully received at A-IoT device</w:t>
            </w:r>
            <w:r w:rsidRPr="00B448D3">
              <w:rPr>
                <w:rFonts w:eastAsia="等线" w:hint="eastAsia"/>
                <w:szCs w:val="20"/>
                <w:lang w:eastAsia="zh-CN"/>
              </w:rPr>
              <w:t xml:space="preserve">, i.e., for completing Step A, Step B, Step C </w:t>
            </w:r>
            <w:r w:rsidRPr="00B448D3">
              <w:rPr>
                <w:rFonts w:eastAsia="等线"/>
                <w:szCs w:val="20"/>
                <w:lang w:eastAsia="zh-CN"/>
              </w:rPr>
              <w:t>(as per RAN2 agreements), if Step D is optional and not used (note: pending RAN2 decision on optionality of Step D).</w:t>
            </w:r>
            <w:r w:rsidRPr="00B448D3">
              <w:rPr>
                <w:rFonts w:eastAsia="等线" w:hint="eastAsia"/>
                <w:szCs w:val="20"/>
                <w:lang w:eastAsia="zh-CN"/>
              </w:rPr>
              <w:t xml:space="preserve"> </w:t>
            </w:r>
          </w:p>
          <w:p w14:paraId="1443C5B8" w14:textId="77777777" w:rsidR="00B448D3" w:rsidRPr="00B448D3" w:rsidRDefault="00B448D3" w:rsidP="00B448D3">
            <w:pPr>
              <w:numPr>
                <w:ilvl w:val="3"/>
                <w:numId w:val="33"/>
              </w:numPr>
              <w:rPr>
                <w:rFonts w:eastAsia="等线"/>
                <w:szCs w:val="20"/>
                <w:lang w:eastAsia="zh-CN"/>
              </w:rPr>
            </w:pPr>
            <w:r w:rsidRPr="00B448D3">
              <w:rPr>
                <w:rFonts w:eastAsia="等线"/>
                <w:szCs w:val="20"/>
                <w:lang w:eastAsia="zh-CN"/>
              </w:rPr>
              <w:t xml:space="preserve">the response is successfully received at </w:t>
            </w:r>
            <w:r w:rsidRPr="00B448D3">
              <w:rPr>
                <w:rFonts w:eastAsia="等线" w:hint="eastAsia"/>
                <w:szCs w:val="20"/>
                <w:lang w:eastAsia="zh-CN"/>
              </w:rPr>
              <w:t>Reader, i.e., for completing Step A, Step B, Step C,</w:t>
            </w:r>
            <w:r w:rsidRPr="00B448D3">
              <w:rPr>
                <w:rFonts w:eastAsia="等线"/>
                <w:szCs w:val="20"/>
                <w:lang w:eastAsia="zh-CN"/>
              </w:rPr>
              <w:t xml:space="preserve"> and Step D</w:t>
            </w:r>
            <w:r w:rsidRPr="00B448D3">
              <w:rPr>
                <w:rFonts w:eastAsia="等线" w:hint="eastAsia"/>
                <w:szCs w:val="20"/>
                <w:lang w:eastAsia="zh-CN"/>
              </w:rPr>
              <w:t xml:space="preserve"> </w:t>
            </w:r>
            <w:r w:rsidRPr="00B448D3">
              <w:rPr>
                <w:rFonts w:eastAsia="等线"/>
                <w:szCs w:val="20"/>
                <w:lang w:eastAsia="zh-CN"/>
              </w:rPr>
              <w:t>(as per RAN2 agreements).</w:t>
            </w:r>
          </w:p>
          <w:p w14:paraId="0704DB25" w14:textId="77777777" w:rsidR="00B448D3" w:rsidRPr="00B448D3" w:rsidRDefault="00B448D3" w:rsidP="00B448D3">
            <w:pPr>
              <w:numPr>
                <w:ilvl w:val="0"/>
                <w:numId w:val="33"/>
              </w:numPr>
              <w:rPr>
                <w:rFonts w:eastAsia="等线"/>
                <w:strike/>
                <w:szCs w:val="20"/>
                <w:lang w:eastAsia="zh-CN"/>
              </w:rPr>
            </w:pPr>
            <w:r w:rsidRPr="00B448D3">
              <w:rPr>
                <w:rFonts w:eastAsia="等线" w:hint="eastAsia"/>
                <w:szCs w:val="20"/>
                <w:lang w:eastAsia="zh-CN"/>
              </w:rPr>
              <w:t xml:space="preserve">Note: the </w:t>
            </w:r>
            <w:r w:rsidRPr="00B448D3">
              <w:rPr>
                <w:rFonts w:eastAsia="等线"/>
                <w:szCs w:val="20"/>
                <w:lang w:eastAsia="zh-CN"/>
              </w:rPr>
              <w:t>“</w:t>
            </w:r>
            <w:r w:rsidRPr="00B448D3">
              <w:rPr>
                <w:rFonts w:eastAsia="等线" w:hint="eastAsia"/>
                <w:szCs w:val="20"/>
                <w:lang w:eastAsia="zh-CN"/>
              </w:rPr>
              <w:t>successfully received</w:t>
            </w:r>
            <w:r w:rsidRPr="00B448D3">
              <w:rPr>
                <w:rFonts w:eastAsia="等线"/>
                <w:szCs w:val="20"/>
                <w:lang w:eastAsia="zh-CN"/>
              </w:rPr>
              <w:t>”</w:t>
            </w:r>
            <w:r w:rsidRPr="00B448D3">
              <w:rPr>
                <w:rFonts w:eastAsia="等线" w:hint="eastAsia"/>
                <w:szCs w:val="20"/>
                <w:lang w:eastAsia="zh-CN"/>
              </w:rPr>
              <w:t xml:space="preserve"> (i.e., decoding </w:t>
            </w:r>
            <w:r w:rsidRPr="00B448D3">
              <w:rPr>
                <w:rFonts w:eastAsia="等线"/>
                <w:szCs w:val="20"/>
                <w:lang w:eastAsia="zh-CN"/>
              </w:rPr>
              <w:t>successfully</w:t>
            </w:r>
            <w:r w:rsidRPr="00B448D3">
              <w:rPr>
                <w:rFonts w:eastAsia="等线" w:hint="eastAsia"/>
                <w:szCs w:val="20"/>
                <w:lang w:eastAsia="zh-CN"/>
              </w:rPr>
              <w:t xml:space="preserve">)  </w:t>
            </w:r>
          </w:p>
          <w:p w14:paraId="6057CFDD" w14:textId="77777777" w:rsidR="00B448D3" w:rsidRPr="00B448D3" w:rsidRDefault="00B448D3" w:rsidP="00B448D3">
            <w:pPr>
              <w:numPr>
                <w:ilvl w:val="0"/>
                <w:numId w:val="33"/>
              </w:numPr>
              <w:rPr>
                <w:rFonts w:eastAsia="等线"/>
                <w:szCs w:val="20"/>
                <w:lang w:eastAsia="zh-CN"/>
              </w:rPr>
            </w:pPr>
            <w:r w:rsidRPr="00B448D3">
              <w:rPr>
                <w:rFonts w:eastAsia="等线" w:hint="eastAsia"/>
                <w:szCs w:val="20"/>
                <w:lang w:eastAsia="zh-CN"/>
              </w:rPr>
              <w:t xml:space="preserve">Expected value of latency is calculated according a X% </w:t>
            </w:r>
            <w:r w:rsidRPr="00B448D3">
              <w:rPr>
                <w:rFonts w:eastAsia="等线" w:hint="eastAsia"/>
                <w:iCs/>
                <w:szCs w:val="20"/>
                <w:lang w:val="en-US" w:eastAsia="zh-CN"/>
              </w:rPr>
              <w:t>re-attempt</w:t>
            </w:r>
            <w:r w:rsidRPr="00B448D3">
              <w:rPr>
                <w:rFonts w:eastAsia="等线" w:hint="eastAsia"/>
                <w:szCs w:val="20"/>
                <w:lang w:eastAsia="zh-CN"/>
              </w:rPr>
              <w:t xml:space="preserve"> probability to each attempt.</w:t>
            </w:r>
          </w:p>
          <w:p w14:paraId="23CE3EAF" w14:textId="77777777" w:rsidR="00B448D3" w:rsidRPr="00B448D3" w:rsidRDefault="00B448D3" w:rsidP="00B448D3">
            <w:pPr>
              <w:numPr>
                <w:ilvl w:val="0"/>
                <w:numId w:val="33"/>
              </w:numPr>
              <w:rPr>
                <w:rFonts w:eastAsia="等线"/>
                <w:szCs w:val="20"/>
                <w:lang w:eastAsia="zh-CN"/>
              </w:rPr>
            </w:pPr>
            <w:r w:rsidRPr="00B448D3">
              <w:rPr>
                <w:rFonts w:eastAsia="等线" w:hint="eastAsia"/>
                <w:szCs w:val="20"/>
                <w:lang w:eastAsia="zh-CN"/>
              </w:rPr>
              <w:t xml:space="preserve">Note: the </w:t>
            </w:r>
            <w:r w:rsidRPr="00B448D3">
              <w:rPr>
                <w:rFonts w:eastAsia="等线"/>
                <w:szCs w:val="20"/>
                <w:lang w:eastAsia="zh-CN"/>
              </w:rPr>
              <w:t xml:space="preserve">latency </w:t>
            </w:r>
            <w:r w:rsidRPr="00B448D3">
              <w:rPr>
                <w:rFonts w:eastAsia="等线" w:hint="eastAsia"/>
                <w:szCs w:val="20"/>
                <w:lang w:eastAsia="zh-CN"/>
              </w:rPr>
              <w:t xml:space="preserve">is </w:t>
            </w:r>
            <w:r w:rsidRPr="00B448D3">
              <w:rPr>
                <w:rFonts w:eastAsia="等线"/>
                <w:szCs w:val="20"/>
                <w:lang w:eastAsia="zh-CN"/>
              </w:rPr>
              <w:t xml:space="preserve">evaluated </w:t>
            </w:r>
            <w:r w:rsidRPr="00B448D3">
              <w:rPr>
                <w:rFonts w:eastAsia="等线" w:hint="eastAsia"/>
                <w:szCs w:val="20"/>
                <w:lang w:eastAsia="zh-CN"/>
              </w:rPr>
              <w:t>for a single A-IoT device.</w:t>
            </w:r>
          </w:p>
          <w:p w14:paraId="023ED85C" w14:textId="26BF4CD8" w:rsidR="00B448D3" w:rsidRPr="00B448D3" w:rsidRDefault="00B448D3" w:rsidP="00B448D3">
            <w:pPr>
              <w:numPr>
                <w:ilvl w:val="0"/>
                <w:numId w:val="33"/>
              </w:numPr>
              <w:rPr>
                <w:iCs/>
                <w:szCs w:val="20"/>
                <w:lang w:val="en-US" w:eastAsia="zh-CN"/>
              </w:rPr>
            </w:pPr>
            <w:r w:rsidRPr="00B448D3">
              <w:rPr>
                <w:rFonts w:cs="Arial"/>
                <w:szCs w:val="20"/>
              </w:rPr>
              <w:t>Note: Time for energy harvesting</w:t>
            </w:r>
            <w:r w:rsidRPr="00B448D3">
              <w:rPr>
                <w:rFonts w:eastAsia="等线" w:cs="Arial" w:hint="eastAsia"/>
                <w:szCs w:val="20"/>
                <w:lang w:eastAsia="zh-CN"/>
              </w:rPr>
              <w:t xml:space="preserve"> </w:t>
            </w:r>
            <w:r w:rsidRPr="00B448D3">
              <w:rPr>
                <w:rFonts w:cs="Arial"/>
                <w:szCs w:val="20"/>
              </w:rPr>
              <w:t>is not included in the definition of latency.</w:t>
            </w:r>
          </w:p>
        </w:tc>
      </w:tr>
    </w:tbl>
    <w:p w14:paraId="03904BC5" w14:textId="19E2FDA6" w:rsidR="00B448D3" w:rsidRDefault="00045EB3" w:rsidP="00250CDB">
      <w:pPr>
        <w:spacing w:beforeLines="50" w:before="120" w:afterLines="50" w:after="120"/>
        <w:rPr>
          <w:rFonts w:eastAsia="宋体"/>
          <w:szCs w:val="20"/>
          <w:lang w:eastAsia="zh-CN"/>
        </w:rPr>
      </w:pPr>
      <w:r>
        <w:rPr>
          <w:rFonts w:eastAsia="宋体"/>
          <w:szCs w:val="20"/>
          <w:lang w:eastAsia="zh-CN"/>
        </w:rPr>
        <w:t xml:space="preserve">In general, the single-device latency consists of </w:t>
      </w:r>
      <w:r w:rsidR="00FF5F8F">
        <w:rPr>
          <w:rFonts w:eastAsia="宋体"/>
          <w:szCs w:val="20"/>
          <w:lang w:eastAsia="zh-CN"/>
        </w:rPr>
        <w:t xml:space="preserve">the duration of </w:t>
      </w:r>
      <w:r>
        <w:rPr>
          <w:rFonts w:eastAsia="宋体"/>
          <w:szCs w:val="20"/>
          <w:lang w:eastAsia="zh-CN"/>
        </w:rPr>
        <w:t>data transmissio</w:t>
      </w:r>
      <w:r w:rsidR="00FF5F8F">
        <w:rPr>
          <w:rFonts w:eastAsia="宋体"/>
          <w:szCs w:val="20"/>
          <w:lang w:eastAsia="zh-CN"/>
        </w:rPr>
        <w:t>n</w:t>
      </w:r>
      <w:r w:rsidR="00A707CB">
        <w:rPr>
          <w:rFonts w:eastAsia="宋体"/>
          <w:szCs w:val="20"/>
          <w:lang w:eastAsia="zh-CN"/>
        </w:rPr>
        <w:t>(s)</w:t>
      </w:r>
      <w:r w:rsidR="00FF5F8F">
        <w:rPr>
          <w:rFonts w:eastAsia="宋体"/>
          <w:szCs w:val="20"/>
          <w:lang w:eastAsia="zh-CN"/>
        </w:rPr>
        <w:t xml:space="preserve"> </w:t>
      </w:r>
      <w:r>
        <w:rPr>
          <w:rFonts w:eastAsia="宋体"/>
          <w:szCs w:val="20"/>
          <w:lang w:eastAsia="zh-CN"/>
        </w:rPr>
        <w:t>and transmission gap</w:t>
      </w:r>
      <w:r w:rsidR="00760F31">
        <w:rPr>
          <w:rFonts w:eastAsia="宋体"/>
          <w:szCs w:val="20"/>
          <w:lang w:eastAsia="zh-CN"/>
        </w:rPr>
        <w:t>(s)</w:t>
      </w:r>
      <w:r w:rsidR="002601BD">
        <w:rPr>
          <w:rFonts w:eastAsia="宋体"/>
          <w:szCs w:val="20"/>
          <w:lang w:eastAsia="zh-CN"/>
        </w:rPr>
        <w:t xml:space="preserve"> </w:t>
      </w:r>
      <w:r w:rsidR="002601BD">
        <w:rPr>
          <w:rFonts w:eastAsia="宋体" w:hint="eastAsia"/>
          <w:szCs w:val="20"/>
          <w:lang w:eastAsia="zh-CN"/>
        </w:rPr>
        <w:t>between</w:t>
      </w:r>
      <w:r w:rsidR="002601BD">
        <w:rPr>
          <w:rFonts w:eastAsia="宋体"/>
          <w:szCs w:val="20"/>
          <w:lang w:eastAsia="zh-CN"/>
        </w:rPr>
        <w:t xml:space="preserve"> </w:t>
      </w:r>
      <w:r w:rsidR="00675CB7">
        <w:rPr>
          <w:rFonts w:ascii="Times New Roman" w:hAnsi="Times New Roman" w:hint="eastAsia"/>
          <w:lang w:val="en-US" w:eastAsia="zh-CN"/>
        </w:rPr>
        <w:t>adjacent</w:t>
      </w:r>
      <w:r w:rsidR="002601BD">
        <w:rPr>
          <w:rFonts w:eastAsia="宋体"/>
          <w:szCs w:val="20"/>
          <w:lang w:eastAsia="zh-CN"/>
        </w:rPr>
        <w:t xml:space="preserve"> R2D/D2R </w:t>
      </w:r>
      <w:r w:rsidR="002601BD">
        <w:rPr>
          <w:rFonts w:eastAsia="宋体" w:hint="eastAsia"/>
          <w:szCs w:val="20"/>
          <w:lang w:eastAsia="zh-CN"/>
        </w:rPr>
        <w:t>transmission</w:t>
      </w:r>
      <w:r w:rsidR="00675CB7">
        <w:rPr>
          <w:rFonts w:eastAsia="宋体"/>
          <w:szCs w:val="20"/>
          <w:lang w:eastAsia="zh-CN"/>
        </w:rPr>
        <w:t>s</w:t>
      </w:r>
      <w:r>
        <w:rPr>
          <w:rFonts w:eastAsia="宋体"/>
          <w:szCs w:val="20"/>
          <w:lang w:eastAsia="zh-CN"/>
        </w:rPr>
        <w:t xml:space="preserve">. </w:t>
      </w:r>
      <w:r w:rsidR="00F35E24">
        <w:rPr>
          <w:rFonts w:eastAsia="宋体" w:hint="eastAsia"/>
          <w:szCs w:val="20"/>
          <w:lang w:eastAsia="zh-CN"/>
        </w:rPr>
        <w:t>F</w:t>
      </w:r>
      <w:r w:rsidR="00F35E24">
        <w:rPr>
          <w:rFonts w:eastAsia="宋体"/>
          <w:szCs w:val="20"/>
          <w:lang w:eastAsia="zh-CN"/>
        </w:rPr>
        <w:t>or evaluation</w:t>
      </w:r>
      <w:r w:rsidR="0094179A">
        <w:rPr>
          <w:rFonts w:eastAsia="宋体"/>
          <w:szCs w:val="20"/>
          <w:lang w:eastAsia="zh-CN"/>
        </w:rPr>
        <w:t xml:space="preserve"> </w:t>
      </w:r>
      <w:r w:rsidR="0094179A">
        <w:rPr>
          <w:rFonts w:eastAsia="宋体" w:hint="eastAsia"/>
          <w:szCs w:val="20"/>
          <w:lang w:eastAsia="zh-CN"/>
        </w:rPr>
        <w:t>purpose,</w:t>
      </w:r>
      <w:r w:rsidR="0094179A">
        <w:rPr>
          <w:rFonts w:eastAsia="宋体"/>
          <w:szCs w:val="20"/>
          <w:lang w:eastAsia="zh-CN"/>
        </w:rPr>
        <w:t xml:space="preserve"> two tables </w:t>
      </w:r>
      <w:r w:rsidR="009F6F32">
        <w:rPr>
          <w:rFonts w:eastAsia="宋体" w:hint="eastAsia"/>
          <w:szCs w:val="20"/>
          <w:lang w:eastAsia="zh-CN"/>
        </w:rPr>
        <w:t>are agreed for</w:t>
      </w:r>
      <w:r w:rsidR="0094179A">
        <w:rPr>
          <w:rFonts w:eastAsia="宋体"/>
          <w:szCs w:val="20"/>
          <w:lang w:eastAsia="zh-CN"/>
        </w:rPr>
        <w:t xml:space="preserve"> report</w:t>
      </w:r>
      <w:r w:rsidR="009F6F32">
        <w:rPr>
          <w:rFonts w:eastAsia="宋体" w:hint="eastAsia"/>
          <w:szCs w:val="20"/>
          <w:lang w:eastAsia="zh-CN"/>
        </w:rPr>
        <w:t>ing</w:t>
      </w:r>
      <w:r w:rsidR="0094179A">
        <w:rPr>
          <w:rFonts w:eastAsia="宋体"/>
          <w:szCs w:val="20"/>
          <w:lang w:eastAsia="zh-CN"/>
        </w:rPr>
        <w:t xml:space="preserve"> the calculation of single-device latency for “inventory-only” case and “inventory and command” case respectively</w:t>
      </w:r>
      <w:r>
        <w:rPr>
          <w:rFonts w:eastAsia="宋体"/>
          <w:szCs w:val="20"/>
          <w:lang w:eastAsia="zh-CN"/>
        </w:rPr>
        <w:t xml:space="preserve"> </w:t>
      </w:r>
      <w:r>
        <w:rPr>
          <w:rFonts w:eastAsia="宋体"/>
          <w:szCs w:val="20"/>
          <w:lang w:eastAsia="zh-CN"/>
        </w:rPr>
        <w:fldChar w:fldCharType="begin"/>
      </w:r>
      <w:r>
        <w:rPr>
          <w:rFonts w:eastAsia="宋体"/>
          <w:szCs w:val="20"/>
          <w:lang w:eastAsia="zh-CN"/>
        </w:rPr>
        <w:instrText xml:space="preserve"> REF _Ref177552477 \r \h </w:instrText>
      </w:r>
      <w:r w:rsidR="00250CDB">
        <w:rPr>
          <w:rFonts w:eastAsia="宋体"/>
          <w:szCs w:val="20"/>
          <w:lang w:eastAsia="zh-CN"/>
        </w:rPr>
        <w:instrText xml:space="preserve"> \* MERGEFORMAT </w:instrText>
      </w:r>
      <w:r>
        <w:rPr>
          <w:rFonts w:eastAsia="宋体"/>
          <w:szCs w:val="20"/>
          <w:lang w:eastAsia="zh-CN"/>
        </w:rPr>
      </w:r>
      <w:r>
        <w:rPr>
          <w:rFonts w:eastAsia="宋体"/>
          <w:szCs w:val="20"/>
          <w:lang w:eastAsia="zh-CN"/>
        </w:rPr>
        <w:fldChar w:fldCharType="separate"/>
      </w:r>
      <w:r>
        <w:rPr>
          <w:rFonts w:eastAsia="宋体"/>
          <w:szCs w:val="20"/>
          <w:lang w:eastAsia="zh-CN"/>
        </w:rPr>
        <w:t>[3]</w:t>
      </w:r>
      <w:r>
        <w:rPr>
          <w:rFonts w:eastAsia="宋体"/>
          <w:szCs w:val="20"/>
          <w:lang w:eastAsia="zh-CN"/>
        </w:rPr>
        <w:fldChar w:fldCharType="end"/>
      </w:r>
      <w:r w:rsidR="0094179A">
        <w:rPr>
          <w:rFonts w:eastAsia="宋体"/>
          <w:szCs w:val="20"/>
          <w:lang w:eastAsia="zh-CN"/>
        </w:rPr>
        <w:t xml:space="preserve">. </w:t>
      </w:r>
      <w:r>
        <w:rPr>
          <w:rFonts w:eastAsia="宋体"/>
          <w:szCs w:val="20"/>
          <w:lang w:eastAsia="zh-CN"/>
        </w:rPr>
        <w:t xml:space="preserve">According to the </w:t>
      </w:r>
      <w:r w:rsidR="009F6F32">
        <w:rPr>
          <w:rFonts w:eastAsia="宋体" w:hint="eastAsia"/>
          <w:szCs w:val="20"/>
          <w:lang w:eastAsia="zh-CN"/>
        </w:rPr>
        <w:t>2</w:t>
      </w:r>
      <w:r w:rsidR="009F6F32">
        <w:rPr>
          <w:rFonts w:eastAsia="宋体"/>
          <w:szCs w:val="20"/>
          <w:lang w:eastAsia="zh-CN"/>
        </w:rPr>
        <w:t xml:space="preserve"> </w:t>
      </w:r>
      <w:r>
        <w:rPr>
          <w:rFonts w:eastAsia="宋体"/>
          <w:szCs w:val="20"/>
          <w:lang w:eastAsia="zh-CN"/>
        </w:rPr>
        <w:t>tables</w:t>
      </w:r>
      <w:r w:rsidR="00D221C6">
        <w:rPr>
          <w:rFonts w:eastAsia="宋体"/>
          <w:szCs w:val="20"/>
          <w:lang w:eastAsia="zh-CN"/>
        </w:rPr>
        <w:t>, we provide evaluation results for single-device latency with different data rate</w:t>
      </w:r>
      <w:r w:rsidR="00224A0E">
        <w:rPr>
          <w:rFonts w:eastAsia="宋体" w:hint="eastAsia"/>
          <w:szCs w:val="20"/>
          <w:lang w:eastAsia="zh-CN"/>
        </w:rPr>
        <w:t>s</w:t>
      </w:r>
      <w:r w:rsidR="00D221C6">
        <w:rPr>
          <w:rFonts w:eastAsia="宋体"/>
          <w:szCs w:val="20"/>
          <w:lang w:eastAsia="zh-CN"/>
        </w:rPr>
        <w:t>.</w:t>
      </w:r>
      <w:r w:rsidR="00224A0E">
        <w:rPr>
          <w:rFonts w:eastAsia="宋体"/>
          <w:szCs w:val="20"/>
          <w:lang w:eastAsia="zh-CN"/>
        </w:rPr>
        <w:t xml:space="preserve"> </w:t>
      </w:r>
      <w:r w:rsidR="007121AA">
        <w:rPr>
          <w:rFonts w:eastAsia="宋体" w:hint="eastAsia"/>
          <w:szCs w:val="20"/>
          <w:lang w:eastAsia="zh-CN"/>
        </w:rPr>
        <w:t xml:space="preserve">Details of </w:t>
      </w:r>
      <w:r w:rsidR="007121AA">
        <w:rPr>
          <w:rFonts w:eastAsia="宋体"/>
          <w:szCs w:val="20"/>
          <w:lang w:eastAsia="zh-CN"/>
        </w:rPr>
        <w:t>evaluation</w:t>
      </w:r>
      <w:r w:rsidR="007121AA">
        <w:rPr>
          <w:rFonts w:eastAsia="宋体" w:hint="eastAsia"/>
          <w:szCs w:val="20"/>
          <w:lang w:eastAsia="zh-CN"/>
        </w:rPr>
        <w:t xml:space="preserve"> assumptions including m</w:t>
      </w:r>
      <w:r w:rsidR="00224A0E">
        <w:rPr>
          <w:rFonts w:eastAsia="宋体" w:hint="eastAsia"/>
          <w:szCs w:val="20"/>
          <w:lang w:eastAsia="zh-CN"/>
        </w:rPr>
        <w:t>essage</w:t>
      </w:r>
      <w:r w:rsidR="00224A0E">
        <w:rPr>
          <w:rFonts w:eastAsia="宋体"/>
          <w:szCs w:val="20"/>
          <w:lang w:eastAsia="zh-CN"/>
        </w:rPr>
        <w:t xml:space="preserve"> </w:t>
      </w:r>
      <w:r w:rsidR="00224A0E">
        <w:rPr>
          <w:rFonts w:eastAsia="宋体" w:hint="eastAsia"/>
          <w:szCs w:val="20"/>
          <w:lang w:eastAsia="zh-CN"/>
        </w:rPr>
        <w:t>size</w:t>
      </w:r>
      <w:r w:rsidR="00224A0E">
        <w:rPr>
          <w:rFonts w:eastAsia="宋体"/>
          <w:szCs w:val="20"/>
          <w:lang w:eastAsia="zh-CN"/>
        </w:rPr>
        <w:t xml:space="preserve"> </w:t>
      </w:r>
      <w:r w:rsidR="00224A0E">
        <w:rPr>
          <w:rFonts w:eastAsia="宋体" w:hint="eastAsia"/>
          <w:szCs w:val="20"/>
          <w:lang w:eastAsia="zh-CN"/>
        </w:rPr>
        <w:t>for</w:t>
      </w:r>
      <w:r w:rsidR="00224A0E">
        <w:rPr>
          <w:rFonts w:eastAsia="宋体"/>
          <w:szCs w:val="20"/>
          <w:lang w:eastAsia="zh-CN"/>
        </w:rPr>
        <w:t xml:space="preserve"> </w:t>
      </w:r>
      <w:r w:rsidR="00224A0E">
        <w:rPr>
          <w:rFonts w:eastAsia="宋体" w:hint="eastAsia"/>
          <w:szCs w:val="20"/>
          <w:lang w:eastAsia="zh-CN"/>
        </w:rPr>
        <w:t>each</w:t>
      </w:r>
      <w:r w:rsidR="00224A0E">
        <w:rPr>
          <w:rFonts w:eastAsia="宋体"/>
          <w:szCs w:val="20"/>
          <w:lang w:eastAsia="zh-CN"/>
        </w:rPr>
        <w:t xml:space="preserve"> </w:t>
      </w:r>
      <w:r w:rsidR="00224A0E">
        <w:rPr>
          <w:rFonts w:eastAsia="宋体" w:hint="eastAsia"/>
          <w:szCs w:val="20"/>
          <w:lang w:eastAsia="zh-CN"/>
        </w:rPr>
        <w:t>procedure</w:t>
      </w:r>
      <w:r w:rsidR="00224A0E">
        <w:rPr>
          <w:rFonts w:eastAsia="宋体"/>
          <w:szCs w:val="20"/>
          <w:lang w:eastAsia="zh-CN"/>
        </w:rPr>
        <w:t xml:space="preserve"> </w:t>
      </w:r>
      <w:r w:rsidR="007121AA">
        <w:rPr>
          <w:rFonts w:eastAsia="宋体" w:hint="eastAsia"/>
          <w:szCs w:val="20"/>
          <w:lang w:eastAsia="zh-CN"/>
        </w:rPr>
        <w:t>are</w:t>
      </w:r>
      <w:r w:rsidR="009F6F32">
        <w:rPr>
          <w:rFonts w:eastAsia="宋体" w:hint="eastAsia"/>
          <w:szCs w:val="20"/>
          <w:lang w:eastAsia="zh-CN"/>
        </w:rPr>
        <w:t xml:space="preserve"> provided in</w:t>
      </w:r>
      <w:r w:rsidR="00224A0E">
        <w:rPr>
          <w:rFonts w:eastAsia="宋体"/>
          <w:szCs w:val="20"/>
          <w:lang w:eastAsia="zh-CN"/>
        </w:rPr>
        <w:t xml:space="preserve"> T</w:t>
      </w:r>
      <w:r w:rsidR="00224A0E">
        <w:rPr>
          <w:rFonts w:eastAsia="宋体" w:hint="eastAsia"/>
          <w:szCs w:val="20"/>
          <w:lang w:eastAsia="zh-CN"/>
        </w:rPr>
        <w:t>able</w:t>
      </w:r>
      <w:r w:rsidR="00224A0E">
        <w:rPr>
          <w:rFonts w:eastAsia="宋体"/>
          <w:szCs w:val="20"/>
          <w:lang w:eastAsia="zh-CN"/>
        </w:rPr>
        <w:t xml:space="preserve"> A </w:t>
      </w:r>
      <w:r w:rsidR="00224A0E">
        <w:rPr>
          <w:rFonts w:eastAsia="宋体" w:hint="eastAsia"/>
          <w:szCs w:val="20"/>
          <w:lang w:eastAsia="zh-CN"/>
        </w:rPr>
        <w:t>in</w:t>
      </w:r>
      <w:r w:rsidR="00224A0E">
        <w:rPr>
          <w:rFonts w:eastAsia="宋体"/>
          <w:szCs w:val="20"/>
          <w:lang w:eastAsia="zh-CN"/>
        </w:rPr>
        <w:t xml:space="preserve"> A</w:t>
      </w:r>
      <w:r w:rsidR="00224A0E">
        <w:rPr>
          <w:rFonts w:eastAsia="宋体" w:hint="eastAsia"/>
          <w:szCs w:val="20"/>
          <w:lang w:eastAsia="zh-CN"/>
        </w:rPr>
        <w:t>nnex.</w:t>
      </w:r>
    </w:p>
    <w:p w14:paraId="0A4521E0" w14:textId="342990A3" w:rsidR="003D5606" w:rsidRDefault="00C26565" w:rsidP="00D90C7F">
      <w:pPr>
        <w:spacing w:beforeLines="50" w:before="120" w:afterLines="50" w:after="120"/>
        <w:jc w:val="center"/>
        <w:rPr>
          <w:rFonts w:eastAsia="宋体"/>
          <w:szCs w:val="20"/>
          <w:lang w:eastAsia="zh-CN"/>
        </w:rPr>
      </w:pPr>
      <w:r>
        <w:rPr>
          <w:rFonts w:eastAsia="宋体" w:hint="eastAsia"/>
          <w:szCs w:val="20"/>
          <w:lang w:eastAsia="zh-CN"/>
        </w:rPr>
        <w:t>T</w:t>
      </w:r>
      <w:r>
        <w:rPr>
          <w:rFonts w:eastAsia="宋体"/>
          <w:szCs w:val="20"/>
          <w:lang w:eastAsia="zh-CN"/>
        </w:rPr>
        <w:t xml:space="preserve">able </w:t>
      </w:r>
      <w:r w:rsidR="008843AD">
        <w:rPr>
          <w:rFonts w:eastAsia="宋体" w:hint="eastAsia"/>
          <w:szCs w:val="20"/>
          <w:lang w:eastAsia="zh-CN"/>
        </w:rPr>
        <w:t>2</w:t>
      </w:r>
      <w:r>
        <w:rPr>
          <w:rFonts w:eastAsia="宋体"/>
          <w:szCs w:val="20"/>
          <w:lang w:eastAsia="zh-CN"/>
        </w:rPr>
        <w:t xml:space="preserve">: </w:t>
      </w:r>
      <w:r w:rsidR="000F6260">
        <w:rPr>
          <w:rFonts w:eastAsia="等线"/>
          <w:szCs w:val="20"/>
          <w:lang w:eastAsia="zh-CN"/>
        </w:rPr>
        <w:t>C</w:t>
      </w:r>
      <w:r w:rsidRPr="00CE5139">
        <w:rPr>
          <w:rFonts w:eastAsia="等线" w:hint="eastAsia"/>
          <w:szCs w:val="20"/>
          <w:lang w:eastAsia="zh-CN"/>
        </w:rPr>
        <w:t xml:space="preserve">alculation of single-device latency for </w:t>
      </w:r>
      <w:r w:rsidRPr="00CE5139">
        <w:rPr>
          <w:rFonts w:eastAsia="等线"/>
          <w:szCs w:val="20"/>
          <w:lang w:eastAsia="zh-CN"/>
        </w:rPr>
        <w:t>“inventory-only”</w:t>
      </w:r>
      <w:r>
        <w:rPr>
          <w:rFonts w:eastAsia="等线"/>
          <w:szCs w:val="20"/>
          <w:lang w:eastAsia="zh-CN"/>
        </w:rPr>
        <w:t>, data rate: 1kbps</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9"/>
        <w:gridCol w:w="3251"/>
        <w:gridCol w:w="2852"/>
      </w:tblGrid>
      <w:tr w:rsidR="001C1B80" w:rsidRPr="001C1B80" w14:paraId="19FB5469" w14:textId="77777777" w:rsidTr="00FA4959">
        <w:tc>
          <w:tcPr>
            <w:tcW w:w="2557" w:type="dxa"/>
            <w:shd w:val="clear" w:color="auto" w:fill="auto"/>
          </w:tcPr>
          <w:p w14:paraId="3B3155B9" w14:textId="77777777" w:rsidR="001C1B80" w:rsidRPr="001C1B80" w:rsidRDefault="001C1B80" w:rsidP="001C1B80">
            <w:pPr>
              <w:ind w:leftChars="400" w:left="800"/>
              <w:rPr>
                <w:rFonts w:eastAsia="等线"/>
                <w:b/>
                <w:bCs/>
                <w:iCs/>
                <w:szCs w:val="20"/>
                <w:lang w:val="en-US" w:eastAsia="zh-CN"/>
              </w:rPr>
            </w:pPr>
            <w:r w:rsidRPr="001C1B80">
              <w:rPr>
                <w:rFonts w:eastAsia="等线" w:hint="eastAsia"/>
                <w:b/>
                <w:bCs/>
                <w:iCs/>
                <w:szCs w:val="20"/>
                <w:lang w:val="en-US" w:eastAsia="zh-CN"/>
              </w:rPr>
              <w:t>Steps</w:t>
            </w:r>
          </w:p>
        </w:tc>
        <w:tc>
          <w:tcPr>
            <w:tcW w:w="3420" w:type="dxa"/>
            <w:shd w:val="clear" w:color="auto" w:fill="auto"/>
          </w:tcPr>
          <w:p w14:paraId="6EB25E17" w14:textId="77777777" w:rsidR="001C1B80" w:rsidRPr="001C1B80" w:rsidRDefault="001C1B80" w:rsidP="001C1B80">
            <w:pPr>
              <w:ind w:leftChars="400" w:left="800"/>
              <w:rPr>
                <w:rFonts w:eastAsia="等线"/>
                <w:b/>
                <w:bCs/>
                <w:iCs/>
                <w:szCs w:val="20"/>
                <w:lang w:val="en-US" w:eastAsia="zh-CN"/>
              </w:rPr>
            </w:pPr>
            <w:r w:rsidRPr="001C1B80">
              <w:rPr>
                <w:rFonts w:eastAsia="等线"/>
                <w:b/>
                <w:bCs/>
                <w:iCs/>
                <w:szCs w:val="20"/>
                <w:lang w:val="en-US" w:eastAsia="zh-CN"/>
              </w:rPr>
              <w:t>P</w:t>
            </w:r>
            <w:r w:rsidRPr="001C1B80">
              <w:rPr>
                <w:rFonts w:eastAsia="等线" w:hint="eastAsia"/>
                <w:b/>
                <w:bCs/>
                <w:iCs/>
                <w:szCs w:val="20"/>
                <w:lang w:val="en-US" w:eastAsia="zh-CN"/>
              </w:rPr>
              <w:t xml:space="preserve">rocedures </w:t>
            </w:r>
          </w:p>
        </w:tc>
        <w:tc>
          <w:tcPr>
            <w:tcW w:w="2988" w:type="dxa"/>
            <w:shd w:val="clear" w:color="auto" w:fill="auto"/>
          </w:tcPr>
          <w:p w14:paraId="4BD087EC" w14:textId="77777777" w:rsidR="001C1B80" w:rsidRPr="001C1B80" w:rsidRDefault="001C1B80" w:rsidP="001C1B80">
            <w:pPr>
              <w:ind w:leftChars="400" w:left="800"/>
              <w:rPr>
                <w:rFonts w:eastAsia="等线"/>
                <w:b/>
                <w:bCs/>
                <w:iCs/>
                <w:szCs w:val="20"/>
                <w:lang w:val="en-US" w:eastAsia="zh-CN"/>
              </w:rPr>
            </w:pPr>
            <w:r w:rsidRPr="001C1B80">
              <w:rPr>
                <w:rFonts w:eastAsia="等线"/>
                <w:b/>
                <w:bCs/>
                <w:iCs/>
                <w:szCs w:val="20"/>
                <w:lang w:val="en-US" w:eastAsia="zh-CN"/>
              </w:rPr>
              <w:t>T</w:t>
            </w:r>
            <w:r w:rsidRPr="001C1B80">
              <w:rPr>
                <w:rFonts w:eastAsia="等线" w:hint="eastAsia"/>
                <w:b/>
                <w:bCs/>
                <w:iCs/>
                <w:szCs w:val="20"/>
                <w:lang w:val="en-US" w:eastAsia="zh-CN"/>
              </w:rPr>
              <w:t>ime (us)</w:t>
            </w:r>
          </w:p>
        </w:tc>
      </w:tr>
      <w:tr w:rsidR="001C1B80" w:rsidRPr="001C1B80" w14:paraId="51D8BEE7" w14:textId="77777777" w:rsidTr="00FA4959">
        <w:tc>
          <w:tcPr>
            <w:tcW w:w="2557" w:type="dxa"/>
            <w:shd w:val="clear" w:color="auto" w:fill="auto"/>
          </w:tcPr>
          <w:p w14:paraId="59E1F44B"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 xml:space="preserve">Step A: </w:t>
            </w:r>
          </w:p>
          <w:p w14:paraId="4C65CB45"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A-IoT paging</w:t>
            </w:r>
          </w:p>
        </w:tc>
        <w:tc>
          <w:tcPr>
            <w:tcW w:w="3420" w:type="dxa"/>
            <w:shd w:val="clear" w:color="auto" w:fill="auto"/>
          </w:tcPr>
          <w:p w14:paraId="7833F0BA"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A-IoT paging message</w:t>
            </w:r>
          </w:p>
        </w:tc>
        <w:tc>
          <w:tcPr>
            <w:tcW w:w="2988" w:type="dxa"/>
            <w:shd w:val="clear" w:color="auto" w:fill="auto"/>
          </w:tcPr>
          <w:p w14:paraId="7BA70787" w14:textId="764B3DDE"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0000</w:t>
            </w:r>
          </w:p>
        </w:tc>
      </w:tr>
      <w:tr w:rsidR="001C1B80" w:rsidRPr="001C1B80" w14:paraId="4F4708DA" w14:textId="77777777" w:rsidTr="00FA4959">
        <w:tc>
          <w:tcPr>
            <w:tcW w:w="5977" w:type="dxa"/>
            <w:gridSpan w:val="2"/>
            <w:shd w:val="clear" w:color="auto" w:fill="auto"/>
          </w:tcPr>
          <w:p w14:paraId="03207D50" w14:textId="77777777" w:rsidR="001C1B80" w:rsidRPr="001C1B80" w:rsidRDefault="001C1B80" w:rsidP="001C1B80">
            <w:pPr>
              <w:ind w:leftChars="400" w:left="800"/>
              <w:rPr>
                <w:rFonts w:eastAsia="等线"/>
                <w:iCs/>
                <w:szCs w:val="20"/>
                <w:lang w:val="en-US" w:eastAsia="zh-CN"/>
              </w:rPr>
            </w:pPr>
            <w:r w:rsidRPr="001C1B80">
              <w:rPr>
                <w:rFonts w:eastAsia="等线"/>
                <w:iCs/>
                <w:szCs w:val="20"/>
                <w:lang w:val="en-US" w:eastAsia="zh-CN"/>
              </w:rPr>
              <w:t>G</w:t>
            </w:r>
            <w:r w:rsidRPr="001C1B80">
              <w:rPr>
                <w:rFonts w:eastAsia="等线" w:hint="eastAsia"/>
                <w:iCs/>
                <w:szCs w:val="20"/>
                <w:lang w:val="en-US" w:eastAsia="zh-CN"/>
              </w:rPr>
              <w:t>ap A</w:t>
            </w:r>
            <w:r w:rsidRPr="001C1B80">
              <w:rPr>
                <w:rFonts w:eastAsia="等线"/>
                <w:iCs/>
                <w:szCs w:val="20"/>
                <w:lang w:val="en-US" w:eastAsia="zh-CN"/>
              </w:rPr>
              <w:t xml:space="preserve"> (if any)</w:t>
            </w:r>
          </w:p>
        </w:tc>
        <w:tc>
          <w:tcPr>
            <w:tcW w:w="2988" w:type="dxa"/>
            <w:shd w:val="clear" w:color="auto" w:fill="auto"/>
          </w:tcPr>
          <w:p w14:paraId="10740DED" w14:textId="0298EB12"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50</w:t>
            </w:r>
          </w:p>
        </w:tc>
      </w:tr>
      <w:tr w:rsidR="001C1B80" w:rsidRPr="001C1B80" w14:paraId="45ED9510" w14:textId="77777777" w:rsidTr="00FA4959">
        <w:tc>
          <w:tcPr>
            <w:tcW w:w="2557" w:type="dxa"/>
            <w:vMerge w:val="restart"/>
            <w:shd w:val="clear" w:color="auto" w:fill="auto"/>
          </w:tcPr>
          <w:p w14:paraId="732B762C" w14:textId="77777777" w:rsidR="001C1B80" w:rsidRPr="001C1B80" w:rsidRDefault="001C1B80" w:rsidP="001C1B80">
            <w:pPr>
              <w:ind w:leftChars="400" w:left="800"/>
              <w:rPr>
                <w:rFonts w:eastAsia="等线"/>
                <w:szCs w:val="20"/>
                <w:lang w:eastAsia="zh-CN"/>
              </w:rPr>
            </w:pPr>
            <w:r w:rsidRPr="001C1B80">
              <w:rPr>
                <w:szCs w:val="20"/>
                <w:lang w:eastAsia="x-none"/>
              </w:rPr>
              <w:t xml:space="preserve">Step B: </w:t>
            </w:r>
          </w:p>
          <w:p w14:paraId="65617429" w14:textId="77777777" w:rsidR="001C1B80" w:rsidRPr="001C1B80" w:rsidRDefault="001C1B80" w:rsidP="001C1B80">
            <w:pPr>
              <w:ind w:leftChars="400" w:left="800"/>
              <w:rPr>
                <w:iCs/>
                <w:szCs w:val="20"/>
                <w:lang w:val="en-US" w:eastAsia="zh-CN"/>
              </w:rPr>
            </w:pPr>
            <w:r w:rsidRPr="001C1B80">
              <w:rPr>
                <w:szCs w:val="20"/>
                <w:lang w:eastAsia="x-none"/>
              </w:rPr>
              <w:t>D2R data transmission.</w:t>
            </w:r>
          </w:p>
        </w:tc>
        <w:tc>
          <w:tcPr>
            <w:tcW w:w="3420" w:type="dxa"/>
            <w:shd w:val="clear" w:color="auto" w:fill="auto"/>
          </w:tcPr>
          <w:p w14:paraId="66B24499"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A-IoT Random access procedure</w:t>
            </w:r>
          </w:p>
        </w:tc>
        <w:tc>
          <w:tcPr>
            <w:tcW w:w="2988" w:type="dxa"/>
            <w:shd w:val="clear" w:color="auto" w:fill="auto"/>
          </w:tcPr>
          <w:p w14:paraId="5FFE9D83" w14:textId="456E9713"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4</w:t>
            </w:r>
            <w:r>
              <w:rPr>
                <w:rFonts w:eastAsiaTheme="minorEastAsia"/>
                <w:iCs/>
                <w:szCs w:val="20"/>
                <w:lang w:val="en-US" w:eastAsia="zh-CN"/>
              </w:rPr>
              <w:t>0075</w:t>
            </w:r>
          </w:p>
        </w:tc>
      </w:tr>
      <w:tr w:rsidR="001C1B80" w:rsidRPr="001C1B80" w14:paraId="1BC0726C" w14:textId="77777777" w:rsidTr="00FA4959">
        <w:tc>
          <w:tcPr>
            <w:tcW w:w="2557" w:type="dxa"/>
            <w:vMerge/>
            <w:shd w:val="clear" w:color="auto" w:fill="auto"/>
          </w:tcPr>
          <w:p w14:paraId="467C64EC" w14:textId="77777777" w:rsidR="001C1B80" w:rsidRPr="001C1B80" w:rsidRDefault="001C1B80" w:rsidP="001C1B80">
            <w:pPr>
              <w:ind w:leftChars="400" w:left="800"/>
              <w:rPr>
                <w:rFonts w:eastAsia="等线"/>
                <w:iCs/>
                <w:szCs w:val="20"/>
                <w:lang w:val="en-US" w:eastAsia="zh-CN"/>
              </w:rPr>
            </w:pPr>
          </w:p>
        </w:tc>
        <w:tc>
          <w:tcPr>
            <w:tcW w:w="3420" w:type="dxa"/>
            <w:shd w:val="clear" w:color="auto" w:fill="auto"/>
          </w:tcPr>
          <w:p w14:paraId="2D3890F8" w14:textId="77777777" w:rsidR="001C1B80" w:rsidRPr="001C1B80" w:rsidRDefault="001C1B80" w:rsidP="001C1B80">
            <w:pPr>
              <w:ind w:leftChars="400" w:left="800"/>
              <w:rPr>
                <w:rFonts w:eastAsia="等线"/>
                <w:iCs/>
                <w:szCs w:val="20"/>
                <w:lang w:val="en-US" w:eastAsia="zh-CN"/>
              </w:rPr>
            </w:pPr>
            <w:r w:rsidRPr="001C1B80">
              <w:rPr>
                <w:rFonts w:eastAsia="等线"/>
                <w:iCs/>
                <w:szCs w:val="20"/>
                <w:lang w:val="en-US" w:eastAsia="zh-CN"/>
              </w:rPr>
              <w:t>G</w:t>
            </w:r>
            <w:r w:rsidRPr="001C1B80">
              <w:rPr>
                <w:rFonts w:eastAsia="等线" w:hint="eastAsia"/>
                <w:iCs/>
                <w:szCs w:val="20"/>
                <w:lang w:val="en-US" w:eastAsia="zh-CN"/>
              </w:rPr>
              <w:t>ap B1</w:t>
            </w:r>
          </w:p>
        </w:tc>
        <w:tc>
          <w:tcPr>
            <w:tcW w:w="2988" w:type="dxa"/>
            <w:shd w:val="clear" w:color="auto" w:fill="auto"/>
          </w:tcPr>
          <w:p w14:paraId="6E1E4EC3" w14:textId="470B7C84"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50</w:t>
            </w:r>
          </w:p>
        </w:tc>
      </w:tr>
      <w:tr w:rsidR="001C1B80" w:rsidRPr="001C1B80" w14:paraId="504174ED" w14:textId="77777777" w:rsidTr="00FA4959">
        <w:tc>
          <w:tcPr>
            <w:tcW w:w="2557" w:type="dxa"/>
            <w:vMerge/>
            <w:shd w:val="clear" w:color="auto" w:fill="auto"/>
          </w:tcPr>
          <w:p w14:paraId="40F25C25" w14:textId="77777777" w:rsidR="001C1B80" w:rsidRPr="001C1B80" w:rsidRDefault="001C1B80" w:rsidP="001C1B80">
            <w:pPr>
              <w:ind w:leftChars="400" w:left="800"/>
              <w:rPr>
                <w:iCs/>
                <w:szCs w:val="20"/>
                <w:lang w:val="en-US" w:eastAsia="zh-CN"/>
              </w:rPr>
            </w:pPr>
          </w:p>
        </w:tc>
        <w:tc>
          <w:tcPr>
            <w:tcW w:w="3420" w:type="dxa"/>
            <w:shd w:val="clear" w:color="auto" w:fill="auto"/>
          </w:tcPr>
          <w:p w14:paraId="2CC5D926" w14:textId="77777777" w:rsidR="001C1B80" w:rsidRPr="001C1B80" w:rsidRDefault="001C1B80" w:rsidP="001C1B80">
            <w:pPr>
              <w:ind w:leftChars="400" w:left="800"/>
              <w:rPr>
                <w:iCs/>
                <w:szCs w:val="20"/>
                <w:lang w:val="en-US" w:eastAsia="zh-CN"/>
              </w:rPr>
            </w:pPr>
            <w:r w:rsidRPr="001C1B80">
              <w:rPr>
                <w:rFonts w:eastAsia="等线" w:hint="eastAsia"/>
                <w:iCs/>
                <w:szCs w:val="20"/>
                <w:lang w:val="en-US" w:eastAsia="zh-CN"/>
              </w:rPr>
              <w:t>D2R data transmission</w:t>
            </w:r>
          </w:p>
        </w:tc>
        <w:tc>
          <w:tcPr>
            <w:tcW w:w="2988" w:type="dxa"/>
            <w:shd w:val="clear" w:color="auto" w:fill="auto"/>
          </w:tcPr>
          <w:p w14:paraId="3D285B40" w14:textId="7F7133C0"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9</w:t>
            </w:r>
            <w:r>
              <w:rPr>
                <w:rFonts w:eastAsiaTheme="minorEastAsia"/>
                <w:iCs/>
                <w:szCs w:val="20"/>
                <w:lang w:val="en-US" w:eastAsia="zh-CN"/>
              </w:rPr>
              <w:t>6000</w:t>
            </w:r>
          </w:p>
        </w:tc>
      </w:tr>
      <w:tr w:rsidR="001C1B80" w:rsidRPr="001C1B80" w14:paraId="4F1105D6" w14:textId="77777777" w:rsidTr="00FA4959">
        <w:tc>
          <w:tcPr>
            <w:tcW w:w="5977" w:type="dxa"/>
            <w:gridSpan w:val="2"/>
            <w:shd w:val="clear" w:color="auto" w:fill="auto"/>
          </w:tcPr>
          <w:p w14:paraId="7A2F774B"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Total time for one attempt, T1</w:t>
            </w:r>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_A</w:t>
            </w:r>
            <w:r w:rsidRPr="001C1B80">
              <w:rPr>
                <w:rFonts w:eastAsia="等线"/>
                <w:iCs/>
                <w:szCs w:val="20"/>
                <w:lang w:val="en-US" w:eastAsia="zh-CN"/>
              </w:rPr>
              <w:t>+T</w:t>
            </w:r>
            <w:r w:rsidRPr="001C1B80">
              <w:rPr>
                <w:rFonts w:eastAsia="等线"/>
                <w:iCs/>
                <w:szCs w:val="20"/>
                <w:vertAlign w:val="subscript"/>
                <w:lang w:val="en-US" w:eastAsia="zh-CN"/>
              </w:rPr>
              <w:t>Gap_A</w:t>
            </w:r>
            <w:proofErr w:type="spellEnd"/>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_B</w:t>
            </w:r>
            <w:proofErr w:type="spellEnd"/>
          </w:p>
        </w:tc>
        <w:tc>
          <w:tcPr>
            <w:tcW w:w="2988" w:type="dxa"/>
            <w:shd w:val="clear" w:color="auto" w:fill="auto"/>
          </w:tcPr>
          <w:p w14:paraId="0A00783A" w14:textId="145E65DD"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1</w:t>
            </w:r>
            <w:r>
              <w:rPr>
                <w:rFonts w:eastAsiaTheme="minorEastAsia"/>
                <w:iCs/>
                <w:szCs w:val="20"/>
                <w:lang w:val="en-US" w:eastAsia="zh-CN"/>
              </w:rPr>
              <w:t>56575</w:t>
            </w:r>
          </w:p>
        </w:tc>
      </w:tr>
      <w:tr w:rsidR="001C1B80" w:rsidRPr="001C1B80" w14:paraId="772A6379" w14:textId="77777777" w:rsidTr="006E7EC4">
        <w:tc>
          <w:tcPr>
            <w:tcW w:w="5977" w:type="dxa"/>
            <w:gridSpan w:val="2"/>
            <w:shd w:val="clear" w:color="auto" w:fill="auto"/>
          </w:tcPr>
          <w:p w14:paraId="5B19C87E" w14:textId="77777777" w:rsidR="001C1B80" w:rsidRPr="001C1B80" w:rsidRDefault="001C1B80" w:rsidP="001C1B80">
            <w:pPr>
              <w:ind w:leftChars="400" w:left="800"/>
              <w:rPr>
                <w:rFonts w:eastAsia="等线"/>
                <w:iCs/>
                <w:szCs w:val="20"/>
                <w:lang w:val="en-US" w:eastAsia="zh-CN"/>
              </w:rPr>
            </w:pPr>
            <w:r w:rsidRPr="001C1B80">
              <w:rPr>
                <w:rFonts w:eastAsia="等线"/>
                <w:iCs/>
                <w:szCs w:val="20"/>
                <w:lang w:val="en-US" w:eastAsia="zh-CN"/>
              </w:rPr>
              <w:t>Average</w:t>
            </w:r>
            <w:r w:rsidRPr="001C1B80">
              <w:rPr>
                <w:rFonts w:eastAsia="等线" w:hint="eastAsia"/>
                <w:iCs/>
                <w:szCs w:val="20"/>
                <w:lang w:val="en-US" w:eastAsia="zh-CN"/>
              </w:rPr>
              <w:t xml:space="preserve"> time considering all the re-attempts, e.g., T2 = T1 /(1-X)</w:t>
            </w:r>
          </w:p>
        </w:tc>
        <w:tc>
          <w:tcPr>
            <w:tcW w:w="2988" w:type="dxa"/>
            <w:shd w:val="clear" w:color="auto" w:fill="FFFF00"/>
          </w:tcPr>
          <w:p w14:paraId="072D7D3E" w14:textId="35D162BB"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1</w:t>
            </w:r>
            <w:r>
              <w:rPr>
                <w:rFonts w:eastAsiaTheme="minorEastAsia"/>
                <w:iCs/>
                <w:szCs w:val="20"/>
                <w:lang w:val="en-US" w:eastAsia="zh-CN"/>
              </w:rPr>
              <w:t>73972.22</w:t>
            </w:r>
          </w:p>
        </w:tc>
      </w:tr>
      <w:tr w:rsidR="001C1B80" w:rsidRPr="001C1B80" w14:paraId="0DC7579C" w14:textId="77777777" w:rsidTr="00FA4959">
        <w:tc>
          <w:tcPr>
            <w:tcW w:w="8965" w:type="dxa"/>
            <w:gridSpan w:val="3"/>
            <w:shd w:val="clear" w:color="auto" w:fill="auto"/>
          </w:tcPr>
          <w:p w14:paraId="303722C0"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 xml:space="preserve">Note: the following is assumed </w:t>
            </w:r>
          </w:p>
          <w:p w14:paraId="4E3CFB16" w14:textId="77777777" w:rsidR="001C1B80" w:rsidRPr="001C1B80" w:rsidRDefault="001C1B80" w:rsidP="001C1B80">
            <w:pPr>
              <w:numPr>
                <w:ilvl w:val="0"/>
                <w:numId w:val="33"/>
              </w:numPr>
              <w:rPr>
                <w:rFonts w:eastAsia="等线"/>
                <w:iCs/>
                <w:szCs w:val="20"/>
                <w:lang w:val="en-US" w:eastAsia="zh-CN"/>
              </w:rPr>
            </w:pPr>
            <w:r w:rsidRPr="001C1B80">
              <w:rPr>
                <w:rFonts w:eastAsia="等线" w:hint="eastAsia"/>
                <w:iCs/>
                <w:szCs w:val="20"/>
                <w:lang w:val="en-US" w:eastAsia="zh-CN"/>
              </w:rPr>
              <w:t>Data rate: 1kbps or 7kbps</w:t>
            </w:r>
          </w:p>
          <w:p w14:paraId="147964F2" w14:textId="77777777" w:rsidR="001C1B80" w:rsidRPr="001C1B80" w:rsidRDefault="001C1B80" w:rsidP="001C1B80">
            <w:pPr>
              <w:numPr>
                <w:ilvl w:val="0"/>
                <w:numId w:val="33"/>
              </w:numPr>
              <w:rPr>
                <w:rFonts w:eastAsia="等线"/>
                <w:iCs/>
                <w:szCs w:val="20"/>
                <w:lang w:val="en-US" w:eastAsia="zh-CN"/>
              </w:rPr>
            </w:pPr>
            <w:r w:rsidRPr="001C1B80">
              <w:rPr>
                <w:rFonts w:eastAsia="等线" w:hint="eastAsia"/>
                <w:iCs/>
                <w:szCs w:val="20"/>
                <w:lang w:val="en-US" w:eastAsia="zh-CN"/>
              </w:rPr>
              <w:t>The rate for re-attempt</w:t>
            </w:r>
            <w:r w:rsidRPr="001C1B80">
              <w:rPr>
                <w:rFonts w:eastAsia="等线" w:hint="eastAsia"/>
                <w:szCs w:val="20"/>
                <w:lang w:eastAsia="zh-CN"/>
              </w:rPr>
              <w:t xml:space="preserve"> probability</w:t>
            </w:r>
            <w:r w:rsidRPr="001C1B80">
              <w:rPr>
                <w:rFonts w:eastAsia="等线" w:hint="eastAsia"/>
                <w:iCs/>
                <w:szCs w:val="20"/>
                <w:lang w:val="en-US" w:eastAsia="zh-CN"/>
              </w:rPr>
              <w:t xml:space="preserve"> X = [10] %</w:t>
            </w:r>
          </w:p>
          <w:p w14:paraId="10224540" w14:textId="13AE73AC" w:rsidR="001C1B80" w:rsidRPr="001C1B80" w:rsidRDefault="001C1B80" w:rsidP="001C1B80">
            <w:pPr>
              <w:numPr>
                <w:ilvl w:val="0"/>
                <w:numId w:val="33"/>
              </w:numPr>
              <w:rPr>
                <w:rFonts w:eastAsia="等线"/>
                <w:iCs/>
                <w:szCs w:val="20"/>
                <w:lang w:val="en-US" w:eastAsia="zh-CN"/>
              </w:rPr>
            </w:pPr>
            <w:r w:rsidRPr="001C1B80">
              <w:rPr>
                <w:rFonts w:eastAsia="等线" w:hint="eastAsia"/>
                <w:iCs/>
                <w:szCs w:val="20"/>
                <w:lang w:val="en-US" w:eastAsia="zh-CN"/>
              </w:rPr>
              <w:t xml:space="preserve">Message size for each procedure: </w:t>
            </w:r>
            <w:r w:rsidR="00671C49">
              <w:rPr>
                <w:rFonts w:eastAsia="等线" w:hint="eastAsia"/>
                <w:iCs/>
                <w:szCs w:val="20"/>
                <w:lang w:val="en-US" w:eastAsia="zh-CN"/>
              </w:rPr>
              <w:t>Refer to Table A in Annex</w:t>
            </w:r>
          </w:p>
        </w:tc>
      </w:tr>
    </w:tbl>
    <w:p w14:paraId="7B6E0131" w14:textId="50A02F74" w:rsidR="00C26565" w:rsidRPr="001C1B80" w:rsidRDefault="00C26565" w:rsidP="007E54EF">
      <w:pPr>
        <w:spacing w:beforeLines="50" w:before="120" w:afterLines="50" w:after="120"/>
        <w:rPr>
          <w:rFonts w:eastAsia="宋体"/>
          <w:szCs w:val="20"/>
          <w:lang w:eastAsia="zh-CN"/>
        </w:rPr>
      </w:pPr>
    </w:p>
    <w:p w14:paraId="547A663F" w14:textId="399E940F" w:rsidR="00C26565" w:rsidRDefault="00C26565" w:rsidP="00D90C7F">
      <w:pPr>
        <w:spacing w:beforeLines="50" w:before="120" w:afterLines="50" w:after="120"/>
        <w:jc w:val="center"/>
        <w:rPr>
          <w:rFonts w:eastAsia="宋体"/>
          <w:szCs w:val="20"/>
          <w:lang w:eastAsia="zh-CN"/>
        </w:rPr>
      </w:pPr>
      <w:r>
        <w:rPr>
          <w:rFonts w:eastAsia="宋体" w:hint="eastAsia"/>
          <w:szCs w:val="20"/>
          <w:lang w:eastAsia="zh-CN"/>
        </w:rPr>
        <w:t>T</w:t>
      </w:r>
      <w:r>
        <w:rPr>
          <w:rFonts w:eastAsia="宋体"/>
          <w:szCs w:val="20"/>
          <w:lang w:eastAsia="zh-CN"/>
        </w:rPr>
        <w:t xml:space="preserve">able </w:t>
      </w:r>
      <w:r w:rsidR="008843AD">
        <w:rPr>
          <w:rFonts w:eastAsia="宋体" w:hint="eastAsia"/>
          <w:szCs w:val="20"/>
          <w:lang w:eastAsia="zh-CN"/>
        </w:rPr>
        <w:t>3</w:t>
      </w:r>
      <w:r>
        <w:rPr>
          <w:rFonts w:eastAsia="宋体"/>
          <w:szCs w:val="20"/>
          <w:lang w:eastAsia="zh-CN"/>
        </w:rPr>
        <w:t xml:space="preserve">: </w:t>
      </w:r>
      <w:r w:rsidR="000F6260">
        <w:rPr>
          <w:rFonts w:eastAsia="等线"/>
          <w:szCs w:val="20"/>
          <w:lang w:eastAsia="zh-CN"/>
        </w:rPr>
        <w:t>C</w:t>
      </w:r>
      <w:r w:rsidRPr="00CE5139">
        <w:rPr>
          <w:rFonts w:eastAsia="等线" w:hint="eastAsia"/>
          <w:szCs w:val="20"/>
          <w:lang w:eastAsia="zh-CN"/>
        </w:rPr>
        <w:t xml:space="preserve">alculation of single-device latency for </w:t>
      </w:r>
      <w:r w:rsidRPr="00CE5139">
        <w:rPr>
          <w:rFonts w:eastAsia="等线"/>
          <w:szCs w:val="20"/>
          <w:lang w:eastAsia="zh-CN"/>
        </w:rPr>
        <w:t>“inventory-only”</w:t>
      </w:r>
      <w:r>
        <w:rPr>
          <w:rFonts w:eastAsia="等线"/>
          <w:szCs w:val="20"/>
          <w:lang w:eastAsia="zh-CN"/>
        </w:rPr>
        <w:t>, data rate: 7kbps</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00"/>
        <w:gridCol w:w="3257"/>
        <w:gridCol w:w="2845"/>
      </w:tblGrid>
      <w:tr w:rsidR="001C1B80" w:rsidRPr="001C1B80" w14:paraId="00C50A19" w14:textId="77777777" w:rsidTr="00FA4959">
        <w:tc>
          <w:tcPr>
            <w:tcW w:w="2557" w:type="dxa"/>
            <w:shd w:val="clear" w:color="auto" w:fill="auto"/>
          </w:tcPr>
          <w:p w14:paraId="42E148AF" w14:textId="77777777" w:rsidR="001C1B80" w:rsidRPr="001C1B80" w:rsidRDefault="001C1B80" w:rsidP="00FA4959">
            <w:pPr>
              <w:ind w:leftChars="400" w:left="800"/>
              <w:rPr>
                <w:rFonts w:eastAsia="等线"/>
                <w:b/>
                <w:bCs/>
                <w:iCs/>
                <w:szCs w:val="20"/>
                <w:lang w:val="en-US" w:eastAsia="zh-CN"/>
              </w:rPr>
            </w:pPr>
            <w:r w:rsidRPr="001C1B80">
              <w:rPr>
                <w:rFonts w:eastAsia="等线" w:hint="eastAsia"/>
                <w:b/>
                <w:bCs/>
                <w:iCs/>
                <w:szCs w:val="20"/>
                <w:lang w:val="en-US" w:eastAsia="zh-CN"/>
              </w:rPr>
              <w:t>Steps</w:t>
            </w:r>
          </w:p>
        </w:tc>
        <w:tc>
          <w:tcPr>
            <w:tcW w:w="3420" w:type="dxa"/>
            <w:shd w:val="clear" w:color="auto" w:fill="auto"/>
          </w:tcPr>
          <w:p w14:paraId="57AE2D07" w14:textId="77777777" w:rsidR="001C1B80" w:rsidRPr="001C1B80" w:rsidRDefault="001C1B80" w:rsidP="00FA4959">
            <w:pPr>
              <w:ind w:leftChars="400" w:left="800"/>
              <w:rPr>
                <w:rFonts w:eastAsia="等线"/>
                <w:b/>
                <w:bCs/>
                <w:iCs/>
                <w:szCs w:val="20"/>
                <w:lang w:val="en-US" w:eastAsia="zh-CN"/>
              </w:rPr>
            </w:pPr>
            <w:r w:rsidRPr="001C1B80">
              <w:rPr>
                <w:rFonts w:eastAsia="等线"/>
                <w:b/>
                <w:bCs/>
                <w:iCs/>
                <w:szCs w:val="20"/>
                <w:lang w:val="en-US" w:eastAsia="zh-CN"/>
              </w:rPr>
              <w:t>P</w:t>
            </w:r>
            <w:r w:rsidRPr="001C1B80">
              <w:rPr>
                <w:rFonts w:eastAsia="等线" w:hint="eastAsia"/>
                <w:b/>
                <w:bCs/>
                <w:iCs/>
                <w:szCs w:val="20"/>
                <w:lang w:val="en-US" w:eastAsia="zh-CN"/>
              </w:rPr>
              <w:t xml:space="preserve">rocedures </w:t>
            </w:r>
          </w:p>
        </w:tc>
        <w:tc>
          <w:tcPr>
            <w:tcW w:w="2988" w:type="dxa"/>
            <w:shd w:val="clear" w:color="auto" w:fill="auto"/>
          </w:tcPr>
          <w:p w14:paraId="50023C02" w14:textId="77777777" w:rsidR="001C1B80" w:rsidRPr="001C1B80" w:rsidRDefault="001C1B80" w:rsidP="00FA4959">
            <w:pPr>
              <w:ind w:leftChars="400" w:left="800"/>
              <w:rPr>
                <w:rFonts w:eastAsia="等线"/>
                <w:b/>
                <w:bCs/>
                <w:iCs/>
                <w:szCs w:val="20"/>
                <w:lang w:val="en-US" w:eastAsia="zh-CN"/>
              </w:rPr>
            </w:pPr>
            <w:r w:rsidRPr="001C1B80">
              <w:rPr>
                <w:rFonts w:eastAsia="等线"/>
                <w:b/>
                <w:bCs/>
                <w:iCs/>
                <w:szCs w:val="20"/>
                <w:lang w:val="en-US" w:eastAsia="zh-CN"/>
              </w:rPr>
              <w:t>T</w:t>
            </w:r>
            <w:r w:rsidRPr="001C1B80">
              <w:rPr>
                <w:rFonts w:eastAsia="等线" w:hint="eastAsia"/>
                <w:b/>
                <w:bCs/>
                <w:iCs/>
                <w:szCs w:val="20"/>
                <w:lang w:val="en-US" w:eastAsia="zh-CN"/>
              </w:rPr>
              <w:t>ime (us)</w:t>
            </w:r>
          </w:p>
        </w:tc>
      </w:tr>
      <w:tr w:rsidR="001C1B80" w:rsidRPr="001C1B80" w14:paraId="52062025" w14:textId="77777777" w:rsidTr="00FA4959">
        <w:tc>
          <w:tcPr>
            <w:tcW w:w="2557" w:type="dxa"/>
            <w:shd w:val="clear" w:color="auto" w:fill="auto"/>
          </w:tcPr>
          <w:p w14:paraId="22210DBE"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 xml:space="preserve">Step A: </w:t>
            </w:r>
          </w:p>
          <w:p w14:paraId="6918EF64"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A-IoT paging</w:t>
            </w:r>
          </w:p>
        </w:tc>
        <w:tc>
          <w:tcPr>
            <w:tcW w:w="3420" w:type="dxa"/>
            <w:shd w:val="clear" w:color="auto" w:fill="auto"/>
          </w:tcPr>
          <w:p w14:paraId="7CA4AB99"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A-IoT paging message</w:t>
            </w:r>
          </w:p>
        </w:tc>
        <w:tc>
          <w:tcPr>
            <w:tcW w:w="2988" w:type="dxa"/>
            <w:shd w:val="clear" w:color="auto" w:fill="auto"/>
          </w:tcPr>
          <w:p w14:paraId="5458140D" w14:textId="3B2CCCE9"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857.14</w:t>
            </w:r>
          </w:p>
        </w:tc>
      </w:tr>
      <w:tr w:rsidR="001C1B80" w:rsidRPr="001C1B80" w14:paraId="41ED3897" w14:textId="77777777" w:rsidTr="00FA4959">
        <w:tc>
          <w:tcPr>
            <w:tcW w:w="5977" w:type="dxa"/>
            <w:gridSpan w:val="2"/>
            <w:shd w:val="clear" w:color="auto" w:fill="auto"/>
          </w:tcPr>
          <w:p w14:paraId="500C1B15" w14:textId="77777777" w:rsidR="001C1B80" w:rsidRPr="001C1B80" w:rsidRDefault="001C1B80" w:rsidP="00FA4959">
            <w:pPr>
              <w:ind w:leftChars="400" w:left="800"/>
              <w:rPr>
                <w:rFonts w:eastAsia="等线"/>
                <w:iCs/>
                <w:szCs w:val="20"/>
                <w:lang w:val="en-US" w:eastAsia="zh-CN"/>
              </w:rPr>
            </w:pPr>
            <w:r w:rsidRPr="001C1B80">
              <w:rPr>
                <w:rFonts w:eastAsia="等线"/>
                <w:iCs/>
                <w:szCs w:val="20"/>
                <w:lang w:val="en-US" w:eastAsia="zh-CN"/>
              </w:rPr>
              <w:t>G</w:t>
            </w:r>
            <w:r w:rsidRPr="001C1B80">
              <w:rPr>
                <w:rFonts w:eastAsia="等线" w:hint="eastAsia"/>
                <w:iCs/>
                <w:szCs w:val="20"/>
                <w:lang w:val="en-US" w:eastAsia="zh-CN"/>
              </w:rPr>
              <w:t>ap A</w:t>
            </w:r>
            <w:r w:rsidRPr="001C1B80">
              <w:rPr>
                <w:rFonts w:eastAsia="等线"/>
                <w:iCs/>
                <w:szCs w:val="20"/>
                <w:lang w:val="en-US" w:eastAsia="zh-CN"/>
              </w:rPr>
              <w:t xml:space="preserve"> (if any)</w:t>
            </w:r>
          </w:p>
        </w:tc>
        <w:tc>
          <w:tcPr>
            <w:tcW w:w="2988" w:type="dxa"/>
            <w:shd w:val="clear" w:color="auto" w:fill="auto"/>
          </w:tcPr>
          <w:p w14:paraId="7B77E731" w14:textId="2138A39D"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50</w:t>
            </w:r>
          </w:p>
        </w:tc>
      </w:tr>
      <w:tr w:rsidR="001C1B80" w:rsidRPr="001C1B80" w14:paraId="1F5F64F0" w14:textId="77777777" w:rsidTr="00FA4959">
        <w:tc>
          <w:tcPr>
            <w:tcW w:w="2557" w:type="dxa"/>
            <w:vMerge w:val="restart"/>
            <w:shd w:val="clear" w:color="auto" w:fill="auto"/>
          </w:tcPr>
          <w:p w14:paraId="44A0C103" w14:textId="77777777" w:rsidR="001C1B80" w:rsidRPr="001C1B80" w:rsidRDefault="001C1B80" w:rsidP="00FA4959">
            <w:pPr>
              <w:ind w:leftChars="400" w:left="800"/>
              <w:rPr>
                <w:rFonts w:eastAsia="等线"/>
                <w:szCs w:val="20"/>
                <w:lang w:eastAsia="zh-CN"/>
              </w:rPr>
            </w:pPr>
            <w:r w:rsidRPr="001C1B80">
              <w:rPr>
                <w:szCs w:val="20"/>
                <w:lang w:eastAsia="x-none"/>
              </w:rPr>
              <w:t xml:space="preserve">Step B: </w:t>
            </w:r>
          </w:p>
          <w:p w14:paraId="661966DB" w14:textId="77777777" w:rsidR="001C1B80" w:rsidRPr="001C1B80" w:rsidRDefault="001C1B80" w:rsidP="00FA4959">
            <w:pPr>
              <w:ind w:leftChars="400" w:left="800"/>
              <w:rPr>
                <w:iCs/>
                <w:szCs w:val="20"/>
                <w:lang w:val="en-US" w:eastAsia="zh-CN"/>
              </w:rPr>
            </w:pPr>
            <w:r w:rsidRPr="001C1B80">
              <w:rPr>
                <w:szCs w:val="20"/>
                <w:lang w:eastAsia="x-none"/>
              </w:rPr>
              <w:t>D2R data transmission.</w:t>
            </w:r>
          </w:p>
        </w:tc>
        <w:tc>
          <w:tcPr>
            <w:tcW w:w="3420" w:type="dxa"/>
            <w:shd w:val="clear" w:color="auto" w:fill="auto"/>
          </w:tcPr>
          <w:p w14:paraId="778BC66F"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A-IoT Random access procedure</w:t>
            </w:r>
          </w:p>
        </w:tc>
        <w:tc>
          <w:tcPr>
            <w:tcW w:w="2988" w:type="dxa"/>
            <w:shd w:val="clear" w:color="auto" w:fill="auto"/>
          </w:tcPr>
          <w:p w14:paraId="48487939" w14:textId="730854C7"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5</w:t>
            </w:r>
            <w:r>
              <w:rPr>
                <w:rFonts w:eastAsiaTheme="minorEastAsia"/>
                <w:iCs/>
                <w:szCs w:val="20"/>
                <w:lang w:val="en-US" w:eastAsia="zh-CN"/>
              </w:rPr>
              <w:t>789.29</w:t>
            </w:r>
          </w:p>
        </w:tc>
      </w:tr>
      <w:tr w:rsidR="001C1B80" w:rsidRPr="001C1B80" w14:paraId="21339E16" w14:textId="77777777" w:rsidTr="00FA4959">
        <w:tc>
          <w:tcPr>
            <w:tcW w:w="2557" w:type="dxa"/>
            <w:vMerge/>
            <w:shd w:val="clear" w:color="auto" w:fill="auto"/>
          </w:tcPr>
          <w:p w14:paraId="29B00DE0" w14:textId="77777777" w:rsidR="001C1B80" w:rsidRPr="001C1B80" w:rsidRDefault="001C1B80" w:rsidP="00FA4959">
            <w:pPr>
              <w:ind w:leftChars="400" w:left="800"/>
              <w:rPr>
                <w:rFonts w:eastAsia="等线"/>
                <w:iCs/>
                <w:szCs w:val="20"/>
                <w:lang w:val="en-US" w:eastAsia="zh-CN"/>
              </w:rPr>
            </w:pPr>
          </w:p>
        </w:tc>
        <w:tc>
          <w:tcPr>
            <w:tcW w:w="3420" w:type="dxa"/>
            <w:shd w:val="clear" w:color="auto" w:fill="auto"/>
          </w:tcPr>
          <w:p w14:paraId="6211172D" w14:textId="77777777" w:rsidR="001C1B80" w:rsidRPr="001C1B80" w:rsidRDefault="001C1B80" w:rsidP="00FA4959">
            <w:pPr>
              <w:ind w:leftChars="400" w:left="800"/>
              <w:rPr>
                <w:rFonts w:eastAsia="等线"/>
                <w:iCs/>
                <w:szCs w:val="20"/>
                <w:lang w:val="en-US" w:eastAsia="zh-CN"/>
              </w:rPr>
            </w:pPr>
            <w:r w:rsidRPr="001C1B80">
              <w:rPr>
                <w:rFonts w:eastAsia="等线"/>
                <w:iCs/>
                <w:szCs w:val="20"/>
                <w:lang w:val="en-US" w:eastAsia="zh-CN"/>
              </w:rPr>
              <w:t>G</w:t>
            </w:r>
            <w:r w:rsidRPr="001C1B80">
              <w:rPr>
                <w:rFonts w:eastAsia="等线" w:hint="eastAsia"/>
                <w:iCs/>
                <w:szCs w:val="20"/>
                <w:lang w:val="en-US" w:eastAsia="zh-CN"/>
              </w:rPr>
              <w:t>ap B1</w:t>
            </w:r>
          </w:p>
        </w:tc>
        <w:tc>
          <w:tcPr>
            <w:tcW w:w="2988" w:type="dxa"/>
            <w:shd w:val="clear" w:color="auto" w:fill="auto"/>
          </w:tcPr>
          <w:p w14:paraId="44B2FA28" w14:textId="54A31B1E"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50</w:t>
            </w:r>
          </w:p>
        </w:tc>
      </w:tr>
      <w:tr w:rsidR="001C1B80" w:rsidRPr="001C1B80" w14:paraId="2964A6BE" w14:textId="77777777" w:rsidTr="00FA4959">
        <w:tc>
          <w:tcPr>
            <w:tcW w:w="2557" w:type="dxa"/>
            <w:vMerge/>
            <w:shd w:val="clear" w:color="auto" w:fill="auto"/>
          </w:tcPr>
          <w:p w14:paraId="54446564" w14:textId="77777777" w:rsidR="001C1B80" w:rsidRPr="001C1B80" w:rsidRDefault="001C1B80" w:rsidP="00FA4959">
            <w:pPr>
              <w:ind w:leftChars="400" w:left="800"/>
              <w:rPr>
                <w:iCs/>
                <w:szCs w:val="20"/>
                <w:lang w:val="en-US" w:eastAsia="zh-CN"/>
              </w:rPr>
            </w:pPr>
          </w:p>
        </w:tc>
        <w:tc>
          <w:tcPr>
            <w:tcW w:w="3420" w:type="dxa"/>
            <w:shd w:val="clear" w:color="auto" w:fill="auto"/>
          </w:tcPr>
          <w:p w14:paraId="5EF29E65" w14:textId="77777777" w:rsidR="001C1B80" w:rsidRPr="001C1B80" w:rsidRDefault="001C1B80" w:rsidP="00FA4959">
            <w:pPr>
              <w:ind w:leftChars="400" w:left="800"/>
              <w:rPr>
                <w:iCs/>
                <w:szCs w:val="20"/>
                <w:lang w:val="en-US" w:eastAsia="zh-CN"/>
              </w:rPr>
            </w:pPr>
            <w:r w:rsidRPr="001C1B80">
              <w:rPr>
                <w:rFonts w:eastAsia="等线" w:hint="eastAsia"/>
                <w:iCs/>
                <w:szCs w:val="20"/>
                <w:lang w:val="en-US" w:eastAsia="zh-CN"/>
              </w:rPr>
              <w:t>D2R data transmission</w:t>
            </w:r>
          </w:p>
        </w:tc>
        <w:tc>
          <w:tcPr>
            <w:tcW w:w="2988" w:type="dxa"/>
            <w:shd w:val="clear" w:color="auto" w:fill="auto"/>
          </w:tcPr>
          <w:p w14:paraId="1CB36634" w14:textId="3323569D"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1</w:t>
            </w:r>
            <w:r>
              <w:rPr>
                <w:rFonts w:eastAsiaTheme="minorEastAsia"/>
                <w:iCs/>
                <w:szCs w:val="20"/>
                <w:lang w:val="en-US" w:eastAsia="zh-CN"/>
              </w:rPr>
              <w:t>3714.29</w:t>
            </w:r>
          </w:p>
        </w:tc>
      </w:tr>
      <w:tr w:rsidR="001C1B80" w:rsidRPr="001C1B80" w14:paraId="5535B0CF" w14:textId="77777777" w:rsidTr="00FA4959">
        <w:tc>
          <w:tcPr>
            <w:tcW w:w="5977" w:type="dxa"/>
            <w:gridSpan w:val="2"/>
            <w:shd w:val="clear" w:color="auto" w:fill="auto"/>
          </w:tcPr>
          <w:p w14:paraId="155D964D"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Total time for one attempt, T1</w:t>
            </w:r>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_A</w:t>
            </w:r>
            <w:r w:rsidRPr="001C1B80">
              <w:rPr>
                <w:rFonts w:eastAsia="等线"/>
                <w:iCs/>
                <w:szCs w:val="20"/>
                <w:lang w:val="en-US" w:eastAsia="zh-CN"/>
              </w:rPr>
              <w:t>+T</w:t>
            </w:r>
            <w:r w:rsidRPr="001C1B80">
              <w:rPr>
                <w:rFonts w:eastAsia="等线"/>
                <w:iCs/>
                <w:szCs w:val="20"/>
                <w:vertAlign w:val="subscript"/>
                <w:lang w:val="en-US" w:eastAsia="zh-CN"/>
              </w:rPr>
              <w:t>Gap_A</w:t>
            </w:r>
            <w:proofErr w:type="spellEnd"/>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_B</w:t>
            </w:r>
            <w:proofErr w:type="spellEnd"/>
          </w:p>
        </w:tc>
        <w:tc>
          <w:tcPr>
            <w:tcW w:w="2988" w:type="dxa"/>
            <w:shd w:val="clear" w:color="auto" w:fill="auto"/>
          </w:tcPr>
          <w:p w14:paraId="425BC231" w14:textId="70C06360"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2860.71</w:t>
            </w:r>
          </w:p>
        </w:tc>
      </w:tr>
      <w:tr w:rsidR="001C1B80" w:rsidRPr="001C1B80" w14:paraId="7A0F53CA" w14:textId="77777777" w:rsidTr="006E7EC4">
        <w:tc>
          <w:tcPr>
            <w:tcW w:w="5977" w:type="dxa"/>
            <w:gridSpan w:val="2"/>
            <w:shd w:val="clear" w:color="auto" w:fill="auto"/>
          </w:tcPr>
          <w:p w14:paraId="07CCDB55" w14:textId="77777777" w:rsidR="001C1B80" w:rsidRPr="001C1B80" w:rsidRDefault="001C1B80" w:rsidP="00FA4959">
            <w:pPr>
              <w:ind w:leftChars="400" w:left="800"/>
              <w:rPr>
                <w:rFonts w:eastAsia="等线"/>
                <w:iCs/>
                <w:szCs w:val="20"/>
                <w:lang w:val="en-US" w:eastAsia="zh-CN"/>
              </w:rPr>
            </w:pPr>
            <w:r w:rsidRPr="001C1B80">
              <w:rPr>
                <w:rFonts w:eastAsia="等线"/>
                <w:iCs/>
                <w:szCs w:val="20"/>
                <w:lang w:val="en-US" w:eastAsia="zh-CN"/>
              </w:rPr>
              <w:t>Average</w:t>
            </w:r>
            <w:r w:rsidRPr="001C1B80">
              <w:rPr>
                <w:rFonts w:eastAsia="等线" w:hint="eastAsia"/>
                <w:iCs/>
                <w:szCs w:val="20"/>
                <w:lang w:val="en-US" w:eastAsia="zh-CN"/>
              </w:rPr>
              <w:t xml:space="preserve"> time considering all the re-attempts, e.g., T2 = T1 /(1-X)</w:t>
            </w:r>
          </w:p>
        </w:tc>
        <w:tc>
          <w:tcPr>
            <w:tcW w:w="2988" w:type="dxa"/>
            <w:shd w:val="clear" w:color="auto" w:fill="FFFF00"/>
          </w:tcPr>
          <w:p w14:paraId="5906EF18" w14:textId="0DED7353"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5400.79</w:t>
            </w:r>
          </w:p>
        </w:tc>
      </w:tr>
      <w:tr w:rsidR="001C1B80" w:rsidRPr="001C1B80" w14:paraId="66B1C65B" w14:textId="77777777" w:rsidTr="00FA4959">
        <w:tc>
          <w:tcPr>
            <w:tcW w:w="8965" w:type="dxa"/>
            <w:gridSpan w:val="3"/>
            <w:shd w:val="clear" w:color="auto" w:fill="auto"/>
          </w:tcPr>
          <w:p w14:paraId="390E780D"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 xml:space="preserve">Note: the following is assumed </w:t>
            </w:r>
          </w:p>
          <w:p w14:paraId="7B205460" w14:textId="77777777" w:rsidR="001C1B80" w:rsidRPr="001C1B80" w:rsidRDefault="001C1B80" w:rsidP="00FA4959">
            <w:pPr>
              <w:numPr>
                <w:ilvl w:val="0"/>
                <w:numId w:val="33"/>
              </w:numPr>
              <w:rPr>
                <w:rFonts w:eastAsia="等线"/>
                <w:iCs/>
                <w:szCs w:val="20"/>
                <w:lang w:val="en-US" w:eastAsia="zh-CN"/>
              </w:rPr>
            </w:pPr>
            <w:r w:rsidRPr="001C1B80">
              <w:rPr>
                <w:rFonts w:eastAsia="等线" w:hint="eastAsia"/>
                <w:iCs/>
                <w:szCs w:val="20"/>
                <w:lang w:val="en-US" w:eastAsia="zh-CN"/>
              </w:rPr>
              <w:lastRenderedPageBreak/>
              <w:t>Data rate: 1kbps or 7kbps</w:t>
            </w:r>
          </w:p>
          <w:p w14:paraId="2251D5EC" w14:textId="77777777" w:rsidR="001C1B80" w:rsidRPr="001C1B80" w:rsidRDefault="001C1B80" w:rsidP="00FA4959">
            <w:pPr>
              <w:numPr>
                <w:ilvl w:val="0"/>
                <w:numId w:val="33"/>
              </w:numPr>
              <w:rPr>
                <w:rFonts w:eastAsia="等线"/>
                <w:iCs/>
                <w:szCs w:val="20"/>
                <w:lang w:val="en-US" w:eastAsia="zh-CN"/>
              </w:rPr>
            </w:pPr>
            <w:r w:rsidRPr="001C1B80">
              <w:rPr>
                <w:rFonts w:eastAsia="等线" w:hint="eastAsia"/>
                <w:iCs/>
                <w:szCs w:val="20"/>
                <w:lang w:val="en-US" w:eastAsia="zh-CN"/>
              </w:rPr>
              <w:t>The rate for re-attempt</w:t>
            </w:r>
            <w:r w:rsidRPr="001C1B80">
              <w:rPr>
                <w:rFonts w:eastAsia="等线" w:hint="eastAsia"/>
                <w:szCs w:val="20"/>
                <w:lang w:eastAsia="zh-CN"/>
              </w:rPr>
              <w:t xml:space="preserve"> probability</w:t>
            </w:r>
            <w:r w:rsidRPr="001C1B80">
              <w:rPr>
                <w:rFonts w:eastAsia="等线" w:hint="eastAsia"/>
                <w:iCs/>
                <w:szCs w:val="20"/>
                <w:lang w:val="en-US" w:eastAsia="zh-CN"/>
              </w:rPr>
              <w:t xml:space="preserve"> X = [10] %</w:t>
            </w:r>
          </w:p>
          <w:p w14:paraId="388879B4" w14:textId="319A4753" w:rsidR="001C1B80" w:rsidRPr="001C1B80" w:rsidRDefault="001C1B80" w:rsidP="00FA4959">
            <w:pPr>
              <w:numPr>
                <w:ilvl w:val="0"/>
                <w:numId w:val="33"/>
              </w:numPr>
              <w:rPr>
                <w:rFonts w:eastAsia="等线"/>
                <w:iCs/>
                <w:szCs w:val="20"/>
                <w:lang w:val="en-US" w:eastAsia="zh-CN"/>
              </w:rPr>
            </w:pPr>
            <w:r w:rsidRPr="001C1B80">
              <w:rPr>
                <w:rFonts w:eastAsia="等线" w:hint="eastAsia"/>
                <w:iCs/>
                <w:szCs w:val="20"/>
                <w:lang w:val="en-US" w:eastAsia="zh-CN"/>
              </w:rPr>
              <w:t xml:space="preserve">Message size for each procedure: </w:t>
            </w:r>
            <w:r w:rsidR="00671C49">
              <w:rPr>
                <w:rFonts w:eastAsia="等线" w:hint="eastAsia"/>
                <w:iCs/>
                <w:szCs w:val="20"/>
                <w:lang w:val="en-US" w:eastAsia="zh-CN"/>
              </w:rPr>
              <w:t>Refer to Table A in Annex</w:t>
            </w:r>
          </w:p>
        </w:tc>
      </w:tr>
    </w:tbl>
    <w:p w14:paraId="6511D26D" w14:textId="77C2826D" w:rsidR="00C26565" w:rsidRPr="001C1B80" w:rsidRDefault="00C26565" w:rsidP="007E54EF">
      <w:pPr>
        <w:spacing w:beforeLines="50" w:before="120" w:afterLines="50" w:after="120"/>
        <w:rPr>
          <w:rFonts w:eastAsia="宋体"/>
          <w:szCs w:val="20"/>
          <w:lang w:eastAsia="zh-CN"/>
        </w:rPr>
      </w:pPr>
    </w:p>
    <w:p w14:paraId="7F8769A4" w14:textId="13A2CAEF" w:rsidR="001C1B80" w:rsidRPr="001C1B80" w:rsidRDefault="00C26565" w:rsidP="00D90C7F">
      <w:pPr>
        <w:spacing w:beforeLines="50" w:before="120" w:afterLines="50" w:after="120"/>
        <w:jc w:val="center"/>
        <w:rPr>
          <w:rFonts w:eastAsia="宋体"/>
          <w:szCs w:val="20"/>
          <w:lang w:eastAsia="zh-CN"/>
        </w:rPr>
      </w:pPr>
      <w:r>
        <w:rPr>
          <w:rFonts w:eastAsia="宋体" w:hint="eastAsia"/>
          <w:szCs w:val="20"/>
          <w:lang w:eastAsia="zh-CN"/>
        </w:rPr>
        <w:t>T</w:t>
      </w:r>
      <w:r>
        <w:rPr>
          <w:rFonts w:eastAsia="宋体"/>
          <w:szCs w:val="20"/>
          <w:lang w:eastAsia="zh-CN"/>
        </w:rPr>
        <w:t>ab</w:t>
      </w:r>
      <w:r w:rsidR="001C1B80">
        <w:rPr>
          <w:rFonts w:eastAsia="宋体"/>
          <w:szCs w:val="20"/>
          <w:lang w:eastAsia="zh-CN"/>
        </w:rPr>
        <w:t xml:space="preserve">le </w:t>
      </w:r>
      <w:r w:rsidR="008843AD">
        <w:rPr>
          <w:rFonts w:eastAsia="宋体" w:hint="eastAsia"/>
          <w:szCs w:val="20"/>
          <w:lang w:eastAsia="zh-CN"/>
        </w:rPr>
        <w:t>4</w:t>
      </w:r>
      <w:r w:rsidR="001C1B80">
        <w:rPr>
          <w:rFonts w:eastAsia="宋体"/>
          <w:szCs w:val="20"/>
          <w:lang w:eastAsia="zh-CN"/>
        </w:rPr>
        <w:t xml:space="preserve">: </w:t>
      </w:r>
      <w:r w:rsidR="000F6260">
        <w:rPr>
          <w:rFonts w:eastAsia="等线"/>
          <w:szCs w:val="20"/>
          <w:lang w:eastAsia="zh-CN"/>
        </w:rPr>
        <w:t>C</w:t>
      </w:r>
      <w:r w:rsidR="001C1B80" w:rsidRPr="00CE5139">
        <w:rPr>
          <w:rFonts w:eastAsia="等线" w:hint="eastAsia"/>
          <w:szCs w:val="20"/>
          <w:lang w:eastAsia="zh-CN"/>
        </w:rPr>
        <w:t xml:space="preserve">alculation of single-device latency for </w:t>
      </w:r>
      <w:r w:rsidR="001C1B80" w:rsidRPr="00CE5139">
        <w:rPr>
          <w:rFonts w:eastAsia="等线"/>
          <w:szCs w:val="20"/>
          <w:lang w:eastAsia="zh-CN"/>
        </w:rPr>
        <w:t>“inventory and command”</w:t>
      </w:r>
      <w:r w:rsidR="001C1B80">
        <w:rPr>
          <w:rFonts w:eastAsia="等线"/>
          <w:szCs w:val="20"/>
          <w:lang w:eastAsia="zh-CN"/>
        </w:rPr>
        <w:t>, data rate: 1kbps</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9"/>
        <w:gridCol w:w="3251"/>
        <w:gridCol w:w="2852"/>
      </w:tblGrid>
      <w:tr w:rsidR="001C1B80" w:rsidRPr="001C1B80" w14:paraId="5068FE1D" w14:textId="77777777" w:rsidTr="00B120C0">
        <w:tc>
          <w:tcPr>
            <w:tcW w:w="2499" w:type="dxa"/>
            <w:shd w:val="clear" w:color="auto" w:fill="auto"/>
          </w:tcPr>
          <w:p w14:paraId="08ECABBF" w14:textId="77777777" w:rsidR="001C1B80" w:rsidRPr="001C1B80" w:rsidRDefault="001C1B80" w:rsidP="001C1B80">
            <w:pPr>
              <w:ind w:leftChars="400" w:left="800"/>
              <w:rPr>
                <w:rFonts w:eastAsia="等线"/>
                <w:b/>
                <w:bCs/>
                <w:iCs/>
                <w:szCs w:val="20"/>
                <w:lang w:val="en-US" w:eastAsia="zh-CN"/>
              </w:rPr>
            </w:pPr>
            <w:r w:rsidRPr="001C1B80">
              <w:rPr>
                <w:rFonts w:eastAsia="等线" w:hint="eastAsia"/>
                <w:b/>
                <w:bCs/>
                <w:iCs/>
                <w:szCs w:val="20"/>
                <w:lang w:val="en-US" w:eastAsia="zh-CN"/>
              </w:rPr>
              <w:t>Steps</w:t>
            </w:r>
          </w:p>
        </w:tc>
        <w:tc>
          <w:tcPr>
            <w:tcW w:w="3251" w:type="dxa"/>
            <w:shd w:val="clear" w:color="auto" w:fill="auto"/>
          </w:tcPr>
          <w:p w14:paraId="7A8578E7" w14:textId="77777777" w:rsidR="001C1B80" w:rsidRPr="001C1B80" w:rsidRDefault="001C1B80" w:rsidP="001C1B80">
            <w:pPr>
              <w:ind w:leftChars="400" w:left="800"/>
              <w:rPr>
                <w:rFonts w:eastAsia="等线"/>
                <w:b/>
                <w:bCs/>
                <w:iCs/>
                <w:szCs w:val="20"/>
                <w:lang w:val="en-US" w:eastAsia="zh-CN"/>
              </w:rPr>
            </w:pPr>
            <w:r w:rsidRPr="001C1B80">
              <w:rPr>
                <w:rFonts w:eastAsia="等线"/>
                <w:b/>
                <w:bCs/>
                <w:iCs/>
                <w:szCs w:val="20"/>
                <w:lang w:val="en-US" w:eastAsia="zh-CN"/>
              </w:rPr>
              <w:t>P</w:t>
            </w:r>
            <w:r w:rsidRPr="001C1B80">
              <w:rPr>
                <w:rFonts w:eastAsia="等线" w:hint="eastAsia"/>
                <w:b/>
                <w:bCs/>
                <w:iCs/>
                <w:szCs w:val="20"/>
                <w:lang w:val="en-US" w:eastAsia="zh-CN"/>
              </w:rPr>
              <w:t xml:space="preserve">rocedures </w:t>
            </w:r>
          </w:p>
        </w:tc>
        <w:tc>
          <w:tcPr>
            <w:tcW w:w="2852" w:type="dxa"/>
            <w:shd w:val="clear" w:color="auto" w:fill="auto"/>
          </w:tcPr>
          <w:p w14:paraId="6D7C30CC" w14:textId="77777777" w:rsidR="001C1B80" w:rsidRPr="001C1B80" w:rsidRDefault="001C1B80" w:rsidP="001C1B80">
            <w:pPr>
              <w:ind w:leftChars="400" w:left="800"/>
              <w:rPr>
                <w:rFonts w:eastAsia="等线"/>
                <w:b/>
                <w:bCs/>
                <w:iCs/>
                <w:szCs w:val="20"/>
                <w:lang w:val="en-US" w:eastAsia="zh-CN"/>
              </w:rPr>
            </w:pPr>
            <w:r w:rsidRPr="001C1B80">
              <w:rPr>
                <w:rFonts w:eastAsia="等线"/>
                <w:b/>
                <w:bCs/>
                <w:iCs/>
                <w:szCs w:val="20"/>
                <w:lang w:val="en-US" w:eastAsia="zh-CN"/>
              </w:rPr>
              <w:t>T</w:t>
            </w:r>
            <w:r w:rsidRPr="001C1B80">
              <w:rPr>
                <w:rFonts w:eastAsia="等线" w:hint="eastAsia"/>
                <w:b/>
                <w:bCs/>
                <w:iCs/>
                <w:szCs w:val="20"/>
                <w:lang w:val="en-US" w:eastAsia="zh-CN"/>
              </w:rPr>
              <w:t>ime (us)</w:t>
            </w:r>
          </w:p>
        </w:tc>
      </w:tr>
      <w:tr w:rsidR="001C1B80" w:rsidRPr="001C1B80" w14:paraId="7EE80DAC" w14:textId="77777777" w:rsidTr="00B120C0">
        <w:tc>
          <w:tcPr>
            <w:tcW w:w="2499" w:type="dxa"/>
            <w:shd w:val="clear" w:color="auto" w:fill="auto"/>
          </w:tcPr>
          <w:p w14:paraId="66E9900D"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 xml:space="preserve">Step A: </w:t>
            </w:r>
          </w:p>
          <w:p w14:paraId="294823AE"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A-IoT paging</w:t>
            </w:r>
          </w:p>
        </w:tc>
        <w:tc>
          <w:tcPr>
            <w:tcW w:w="3251" w:type="dxa"/>
            <w:shd w:val="clear" w:color="auto" w:fill="auto"/>
          </w:tcPr>
          <w:p w14:paraId="4F8DA5B3"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A-IoT paging message</w:t>
            </w:r>
          </w:p>
        </w:tc>
        <w:tc>
          <w:tcPr>
            <w:tcW w:w="2852" w:type="dxa"/>
            <w:shd w:val="clear" w:color="auto" w:fill="auto"/>
          </w:tcPr>
          <w:p w14:paraId="081A958E" w14:textId="12D842BD"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0000</w:t>
            </w:r>
          </w:p>
        </w:tc>
      </w:tr>
      <w:tr w:rsidR="001C1B80" w:rsidRPr="001C1B80" w14:paraId="0E9BE0BA" w14:textId="77777777" w:rsidTr="00B120C0">
        <w:tc>
          <w:tcPr>
            <w:tcW w:w="5750" w:type="dxa"/>
            <w:gridSpan w:val="2"/>
            <w:shd w:val="clear" w:color="auto" w:fill="auto"/>
          </w:tcPr>
          <w:p w14:paraId="27617C51" w14:textId="77777777" w:rsidR="001C1B80" w:rsidRPr="001C1B80" w:rsidRDefault="001C1B80" w:rsidP="001C1B80">
            <w:pPr>
              <w:ind w:leftChars="400" w:left="800"/>
              <w:rPr>
                <w:rFonts w:eastAsia="等线"/>
                <w:iCs/>
                <w:szCs w:val="20"/>
                <w:lang w:val="en-US" w:eastAsia="zh-CN"/>
              </w:rPr>
            </w:pPr>
            <w:r w:rsidRPr="001C1B80">
              <w:rPr>
                <w:rFonts w:eastAsia="等线"/>
                <w:iCs/>
                <w:szCs w:val="20"/>
                <w:lang w:val="en-US" w:eastAsia="zh-CN"/>
              </w:rPr>
              <w:t>G</w:t>
            </w:r>
            <w:r w:rsidRPr="001C1B80">
              <w:rPr>
                <w:rFonts w:eastAsia="等线" w:hint="eastAsia"/>
                <w:iCs/>
                <w:szCs w:val="20"/>
                <w:lang w:val="en-US" w:eastAsia="zh-CN"/>
              </w:rPr>
              <w:t>ap A</w:t>
            </w:r>
            <w:r w:rsidRPr="001C1B80">
              <w:rPr>
                <w:rFonts w:eastAsia="等线"/>
                <w:iCs/>
                <w:szCs w:val="20"/>
                <w:lang w:val="en-US" w:eastAsia="zh-CN"/>
              </w:rPr>
              <w:t xml:space="preserve"> (if any)</w:t>
            </w:r>
          </w:p>
        </w:tc>
        <w:tc>
          <w:tcPr>
            <w:tcW w:w="2852" w:type="dxa"/>
            <w:shd w:val="clear" w:color="auto" w:fill="auto"/>
          </w:tcPr>
          <w:p w14:paraId="61EAFA94" w14:textId="5181C649"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50</w:t>
            </w:r>
          </w:p>
        </w:tc>
      </w:tr>
      <w:tr w:rsidR="001C1B80" w:rsidRPr="001C1B80" w14:paraId="77BF119C" w14:textId="77777777" w:rsidTr="00B120C0">
        <w:tc>
          <w:tcPr>
            <w:tcW w:w="2499" w:type="dxa"/>
            <w:vMerge w:val="restart"/>
            <w:shd w:val="clear" w:color="auto" w:fill="auto"/>
          </w:tcPr>
          <w:p w14:paraId="0D08F4B3" w14:textId="77777777" w:rsidR="001C1B80" w:rsidRPr="001C1B80" w:rsidRDefault="001C1B80" w:rsidP="001C1B80">
            <w:pPr>
              <w:ind w:leftChars="400" w:left="800"/>
              <w:rPr>
                <w:rFonts w:eastAsia="等线"/>
                <w:szCs w:val="20"/>
                <w:lang w:eastAsia="zh-CN"/>
              </w:rPr>
            </w:pPr>
            <w:r w:rsidRPr="001C1B80">
              <w:rPr>
                <w:szCs w:val="20"/>
                <w:lang w:eastAsia="x-none"/>
              </w:rPr>
              <w:t xml:space="preserve">Step B: </w:t>
            </w:r>
          </w:p>
          <w:p w14:paraId="2BA02230" w14:textId="77777777" w:rsidR="001C1B80" w:rsidRPr="001C1B80" w:rsidRDefault="001C1B80" w:rsidP="001C1B80">
            <w:pPr>
              <w:ind w:leftChars="400" w:left="800"/>
              <w:rPr>
                <w:iCs/>
                <w:szCs w:val="20"/>
                <w:lang w:val="en-US" w:eastAsia="zh-CN"/>
              </w:rPr>
            </w:pPr>
            <w:r w:rsidRPr="001C1B80">
              <w:rPr>
                <w:szCs w:val="20"/>
                <w:lang w:eastAsia="x-none"/>
              </w:rPr>
              <w:t>D2R data transmission.</w:t>
            </w:r>
          </w:p>
        </w:tc>
        <w:tc>
          <w:tcPr>
            <w:tcW w:w="3251" w:type="dxa"/>
            <w:shd w:val="clear" w:color="auto" w:fill="auto"/>
          </w:tcPr>
          <w:p w14:paraId="394C56E4"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A-IoT Random access procedure</w:t>
            </w:r>
          </w:p>
        </w:tc>
        <w:tc>
          <w:tcPr>
            <w:tcW w:w="2852" w:type="dxa"/>
            <w:shd w:val="clear" w:color="auto" w:fill="auto"/>
          </w:tcPr>
          <w:p w14:paraId="40AE3F4C" w14:textId="67DC6355"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4</w:t>
            </w:r>
            <w:r>
              <w:rPr>
                <w:rFonts w:eastAsiaTheme="minorEastAsia"/>
                <w:iCs/>
                <w:szCs w:val="20"/>
                <w:lang w:val="en-US" w:eastAsia="zh-CN"/>
              </w:rPr>
              <w:t>0075</w:t>
            </w:r>
          </w:p>
        </w:tc>
      </w:tr>
      <w:tr w:rsidR="001C1B80" w:rsidRPr="001C1B80" w14:paraId="38E85E65" w14:textId="77777777" w:rsidTr="00B120C0">
        <w:tc>
          <w:tcPr>
            <w:tcW w:w="2499" w:type="dxa"/>
            <w:vMerge/>
            <w:shd w:val="clear" w:color="auto" w:fill="auto"/>
          </w:tcPr>
          <w:p w14:paraId="7813870D" w14:textId="77777777" w:rsidR="001C1B80" w:rsidRPr="001C1B80" w:rsidRDefault="001C1B80" w:rsidP="001C1B80">
            <w:pPr>
              <w:ind w:leftChars="400" w:left="800"/>
              <w:rPr>
                <w:rFonts w:eastAsia="等线"/>
                <w:iCs/>
                <w:szCs w:val="20"/>
                <w:lang w:val="en-US" w:eastAsia="zh-CN"/>
              </w:rPr>
            </w:pPr>
          </w:p>
        </w:tc>
        <w:tc>
          <w:tcPr>
            <w:tcW w:w="3251" w:type="dxa"/>
            <w:shd w:val="clear" w:color="auto" w:fill="auto"/>
          </w:tcPr>
          <w:p w14:paraId="203107D1" w14:textId="77777777" w:rsidR="001C1B80" w:rsidRPr="001C1B80" w:rsidRDefault="001C1B80" w:rsidP="001C1B80">
            <w:pPr>
              <w:ind w:leftChars="400" w:left="800"/>
              <w:rPr>
                <w:rFonts w:eastAsia="等线"/>
                <w:iCs/>
                <w:szCs w:val="20"/>
                <w:lang w:val="en-US" w:eastAsia="zh-CN"/>
              </w:rPr>
            </w:pPr>
            <w:r w:rsidRPr="001C1B80">
              <w:rPr>
                <w:rFonts w:eastAsia="等线"/>
                <w:iCs/>
                <w:szCs w:val="20"/>
                <w:lang w:val="en-US" w:eastAsia="zh-CN"/>
              </w:rPr>
              <w:t>G</w:t>
            </w:r>
            <w:r w:rsidRPr="001C1B80">
              <w:rPr>
                <w:rFonts w:eastAsia="等线" w:hint="eastAsia"/>
                <w:iCs/>
                <w:szCs w:val="20"/>
                <w:lang w:val="en-US" w:eastAsia="zh-CN"/>
              </w:rPr>
              <w:t>ap B1</w:t>
            </w:r>
          </w:p>
        </w:tc>
        <w:tc>
          <w:tcPr>
            <w:tcW w:w="2852" w:type="dxa"/>
            <w:shd w:val="clear" w:color="auto" w:fill="auto"/>
          </w:tcPr>
          <w:p w14:paraId="1405ADC7" w14:textId="00E42A44"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50</w:t>
            </w:r>
          </w:p>
        </w:tc>
      </w:tr>
      <w:tr w:rsidR="001C1B80" w:rsidRPr="001C1B80" w14:paraId="2626BBC3" w14:textId="77777777" w:rsidTr="00B120C0">
        <w:tc>
          <w:tcPr>
            <w:tcW w:w="2499" w:type="dxa"/>
            <w:vMerge/>
            <w:shd w:val="clear" w:color="auto" w:fill="auto"/>
          </w:tcPr>
          <w:p w14:paraId="457A1DE3" w14:textId="77777777" w:rsidR="001C1B80" w:rsidRPr="001C1B80" w:rsidRDefault="001C1B80" w:rsidP="001C1B80">
            <w:pPr>
              <w:ind w:leftChars="400" w:left="800"/>
              <w:rPr>
                <w:iCs/>
                <w:szCs w:val="20"/>
                <w:lang w:val="en-US" w:eastAsia="zh-CN"/>
              </w:rPr>
            </w:pPr>
          </w:p>
        </w:tc>
        <w:tc>
          <w:tcPr>
            <w:tcW w:w="3251" w:type="dxa"/>
            <w:shd w:val="clear" w:color="auto" w:fill="auto"/>
          </w:tcPr>
          <w:p w14:paraId="78D95518" w14:textId="77777777" w:rsidR="001C1B80" w:rsidRPr="001C1B80" w:rsidRDefault="001C1B80" w:rsidP="001C1B80">
            <w:pPr>
              <w:ind w:leftChars="400" w:left="800"/>
              <w:rPr>
                <w:iCs/>
                <w:szCs w:val="20"/>
                <w:lang w:val="en-US" w:eastAsia="zh-CN"/>
              </w:rPr>
            </w:pPr>
            <w:r w:rsidRPr="001C1B80">
              <w:rPr>
                <w:rFonts w:eastAsia="等线" w:hint="eastAsia"/>
                <w:iCs/>
                <w:szCs w:val="20"/>
                <w:lang w:val="en-US" w:eastAsia="zh-CN"/>
              </w:rPr>
              <w:t>D2R data transmission</w:t>
            </w:r>
          </w:p>
        </w:tc>
        <w:tc>
          <w:tcPr>
            <w:tcW w:w="2852" w:type="dxa"/>
            <w:shd w:val="clear" w:color="auto" w:fill="auto"/>
          </w:tcPr>
          <w:p w14:paraId="44A26C6F" w14:textId="26F8C766"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9</w:t>
            </w:r>
            <w:r>
              <w:rPr>
                <w:rFonts w:eastAsiaTheme="minorEastAsia"/>
                <w:iCs/>
                <w:szCs w:val="20"/>
                <w:lang w:val="en-US" w:eastAsia="zh-CN"/>
              </w:rPr>
              <w:t>6000</w:t>
            </w:r>
          </w:p>
        </w:tc>
      </w:tr>
      <w:tr w:rsidR="001C1B80" w:rsidRPr="001C1B80" w14:paraId="35BCAE27" w14:textId="77777777" w:rsidTr="00B120C0">
        <w:tc>
          <w:tcPr>
            <w:tcW w:w="5750" w:type="dxa"/>
            <w:gridSpan w:val="2"/>
            <w:shd w:val="clear" w:color="auto" w:fill="auto"/>
          </w:tcPr>
          <w:p w14:paraId="36FDEEB9"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Gap B</w:t>
            </w:r>
            <w:r w:rsidRPr="001C1B80">
              <w:rPr>
                <w:rFonts w:eastAsia="等线"/>
                <w:iCs/>
                <w:szCs w:val="20"/>
                <w:lang w:val="en-US" w:eastAsia="zh-CN"/>
              </w:rPr>
              <w:t xml:space="preserve"> (if any)</w:t>
            </w:r>
          </w:p>
        </w:tc>
        <w:tc>
          <w:tcPr>
            <w:tcW w:w="2852" w:type="dxa"/>
            <w:shd w:val="clear" w:color="auto" w:fill="auto"/>
          </w:tcPr>
          <w:p w14:paraId="46BC029A" w14:textId="59D613DC"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7</w:t>
            </w:r>
            <w:r>
              <w:rPr>
                <w:rFonts w:eastAsiaTheme="minorEastAsia"/>
                <w:iCs/>
                <w:szCs w:val="20"/>
                <w:lang w:val="en-US" w:eastAsia="zh-CN"/>
              </w:rPr>
              <w:t>5</w:t>
            </w:r>
          </w:p>
        </w:tc>
      </w:tr>
      <w:tr w:rsidR="00B120C0" w:rsidRPr="001C1B80" w14:paraId="45CD1D22" w14:textId="77777777" w:rsidTr="009F62D9">
        <w:trPr>
          <w:trHeight w:val="490"/>
        </w:trPr>
        <w:tc>
          <w:tcPr>
            <w:tcW w:w="2499" w:type="dxa"/>
            <w:shd w:val="clear" w:color="auto" w:fill="auto"/>
          </w:tcPr>
          <w:p w14:paraId="2271F0B3" w14:textId="77777777" w:rsidR="00B120C0" w:rsidRPr="001C1B80" w:rsidRDefault="00B120C0" w:rsidP="001C1B80">
            <w:pPr>
              <w:ind w:leftChars="400" w:left="800"/>
              <w:rPr>
                <w:rFonts w:eastAsia="等线"/>
                <w:iCs/>
                <w:szCs w:val="20"/>
                <w:lang w:val="en-US" w:eastAsia="zh-CN"/>
              </w:rPr>
            </w:pPr>
            <w:r w:rsidRPr="001C1B80">
              <w:rPr>
                <w:rFonts w:eastAsia="等线" w:hint="eastAsia"/>
                <w:iCs/>
                <w:szCs w:val="20"/>
                <w:lang w:val="en-US" w:eastAsia="zh-CN"/>
              </w:rPr>
              <w:t>Step C:</w:t>
            </w:r>
          </w:p>
          <w:p w14:paraId="082BD766" w14:textId="77777777" w:rsidR="00B120C0" w:rsidRPr="001C1B80" w:rsidRDefault="00B120C0" w:rsidP="001C1B80">
            <w:pPr>
              <w:ind w:leftChars="400" w:left="800"/>
              <w:rPr>
                <w:rFonts w:eastAsia="等线"/>
                <w:iCs/>
                <w:szCs w:val="20"/>
                <w:lang w:val="en-US" w:eastAsia="zh-CN"/>
              </w:rPr>
            </w:pPr>
            <w:r w:rsidRPr="001C1B80">
              <w:rPr>
                <w:rFonts w:eastAsia="等线" w:hint="eastAsia"/>
                <w:iCs/>
                <w:szCs w:val="20"/>
                <w:lang w:val="en-US" w:eastAsia="zh-CN"/>
              </w:rPr>
              <w:t>Data transmission</w:t>
            </w:r>
          </w:p>
        </w:tc>
        <w:tc>
          <w:tcPr>
            <w:tcW w:w="3251" w:type="dxa"/>
            <w:shd w:val="clear" w:color="auto" w:fill="auto"/>
          </w:tcPr>
          <w:p w14:paraId="14F32BC4" w14:textId="77777777" w:rsidR="00B120C0" w:rsidRPr="001C1B80" w:rsidRDefault="00B120C0" w:rsidP="001C1B80">
            <w:pPr>
              <w:ind w:leftChars="400" w:left="800"/>
              <w:rPr>
                <w:rFonts w:eastAsia="等线"/>
                <w:iCs/>
                <w:szCs w:val="20"/>
                <w:lang w:val="en-US" w:eastAsia="zh-CN"/>
              </w:rPr>
            </w:pPr>
            <w:r w:rsidRPr="001C1B80">
              <w:rPr>
                <w:rFonts w:eastAsia="等线" w:hint="eastAsia"/>
                <w:iCs/>
                <w:szCs w:val="20"/>
                <w:lang w:val="en-US" w:eastAsia="zh-CN"/>
              </w:rPr>
              <w:t>R2D data transmission</w:t>
            </w:r>
          </w:p>
        </w:tc>
        <w:tc>
          <w:tcPr>
            <w:tcW w:w="2852" w:type="dxa"/>
            <w:shd w:val="clear" w:color="auto" w:fill="auto"/>
          </w:tcPr>
          <w:p w14:paraId="4FE2AB29" w14:textId="149DD0BB" w:rsidR="00B120C0" w:rsidRPr="001C1B80" w:rsidRDefault="00B120C0" w:rsidP="001C1B80">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0000</w:t>
            </w:r>
          </w:p>
        </w:tc>
      </w:tr>
      <w:tr w:rsidR="001C1B80" w:rsidRPr="001C1B80" w14:paraId="01733A72" w14:textId="77777777" w:rsidTr="00B120C0">
        <w:tc>
          <w:tcPr>
            <w:tcW w:w="5750" w:type="dxa"/>
            <w:gridSpan w:val="2"/>
            <w:shd w:val="clear" w:color="auto" w:fill="auto"/>
          </w:tcPr>
          <w:p w14:paraId="4CAC74CD"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 xml:space="preserve">Gap </w:t>
            </w:r>
            <w:r w:rsidRPr="001C1B80">
              <w:rPr>
                <w:rFonts w:eastAsia="等线"/>
                <w:iCs/>
                <w:szCs w:val="20"/>
                <w:lang w:val="en-US" w:eastAsia="zh-CN"/>
              </w:rPr>
              <w:t>C (if any)</w:t>
            </w:r>
          </w:p>
        </w:tc>
        <w:tc>
          <w:tcPr>
            <w:tcW w:w="2852" w:type="dxa"/>
            <w:shd w:val="clear" w:color="auto" w:fill="auto"/>
          </w:tcPr>
          <w:p w14:paraId="0F09AE5F" w14:textId="5C9FDA68" w:rsidR="001C1B80" w:rsidRPr="001C1B80" w:rsidRDefault="005B64A7" w:rsidP="001C1B80">
            <w:pPr>
              <w:ind w:leftChars="400" w:left="800"/>
              <w:rPr>
                <w:rFonts w:eastAsiaTheme="minorEastAsia"/>
                <w:iCs/>
                <w:szCs w:val="20"/>
                <w:lang w:val="en-US" w:eastAsia="zh-CN"/>
              </w:rPr>
            </w:pPr>
            <w:r>
              <w:rPr>
                <w:rFonts w:eastAsiaTheme="minorEastAsia" w:hint="eastAsia"/>
                <w:iCs/>
                <w:szCs w:val="20"/>
                <w:lang w:val="en-US" w:eastAsia="zh-CN"/>
              </w:rPr>
              <w:t>N</w:t>
            </w:r>
            <w:r>
              <w:rPr>
                <w:rFonts w:eastAsiaTheme="minorEastAsia"/>
                <w:iCs/>
                <w:szCs w:val="20"/>
                <w:lang w:val="en-US" w:eastAsia="zh-CN"/>
              </w:rPr>
              <w:t>/A</w:t>
            </w:r>
          </w:p>
        </w:tc>
      </w:tr>
      <w:tr w:rsidR="001C1B80" w:rsidRPr="001C1B80" w14:paraId="2CFC9533" w14:textId="77777777" w:rsidTr="00B120C0">
        <w:tc>
          <w:tcPr>
            <w:tcW w:w="2499" w:type="dxa"/>
            <w:shd w:val="clear" w:color="auto" w:fill="auto"/>
          </w:tcPr>
          <w:p w14:paraId="3C95E947"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S</w:t>
            </w:r>
            <w:r w:rsidRPr="001C1B80">
              <w:rPr>
                <w:rFonts w:eastAsia="等线"/>
                <w:iCs/>
                <w:szCs w:val="20"/>
                <w:lang w:val="en-US" w:eastAsia="zh-CN"/>
              </w:rPr>
              <w:t>tep D (optional, pending RAN2 decision)</w:t>
            </w:r>
          </w:p>
        </w:tc>
        <w:tc>
          <w:tcPr>
            <w:tcW w:w="3251" w:type="dxa"/>
            <w:shd w:val="clear" w:color="auto" w:fill="auto"/>
          </w:tcPr>
          <w:p w14:paraId="5E2315AB"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D2R data transmission</w:t>
            </w:r>
          </w:p>
        </w:tc>
        <w:tc>
          <w:tcPr>
            <w:tcW w:w="2852" w:type="dxa"/>
            <w:shd w:val="clear" w:color="auto" w:fill="auto"/>
          </w:tcPr>
          <w:p w14:paraId="0303345D" w14:textId="456A9C42" w:rsidR="001C1B80" w:rsidRPr="001C1B80" w:rsidRDefault="005B64A7" w:rsidP="001C1B80">
            <w:pPr>
              <w:ind w:leftChars="400" w:left="800"/>
              <w:rPr>
                <w:rFonts w:eastAsiaTheme="minorEastAsia"/>
                <w:iCs/>
                <w:szCs w:val="20"/>
                <w:lang w:val="en-US" w:eastAsia="zh-CN"/>
              </w:rPr>
            </w:pPr>
            <w:r>
              <w:rPr>
                <w:rFonts w:eastAsiaTheme="minorEastAsia" w:hint="eastAsia"/>
                <w:iCs/>
                <w:szCs w:val="20"/>
                <w:lang w:val="en-US" w:eastAsia="zh-CN"/>
              </w:rPr>
              <w:t>N</w:t>
            </w:r>
            <w:r>
              <w:rPr>
                <w:rFonts w:eastAsiaTheme="minorEastAsia"/>
                <w:iCs/>
                <w:szCs w:val="20"/>
                <w:lang w:val="en-US" w:eastAsia="zh-CN"/>
              </w:rPr>
              <w:t>/A</w:t>
            </w:r>
          </w:p>
        </w:tc>
      </w:tr>
      <w:tr w:rsidR="001C1B80" w:rsidRPr="001C1B80" w14:paraId="09E5F613" w14:textId="77777777" w:rsidTr="00B120C0">
        <w:tc>
          <w:tcPr>
            <w:tcW w:w="5750" w:type="dxa"/>
            <w:gridSpan w:val="2"/>
            <w:shd w:val="clear" w:color="auto" w:fill="auto"/>
          </w:tcPr>
          <w:p w14:paraId="70F48EF5"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Total time for one attempt, T1</w:t>
            </w:r>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_A</w:t>
            </w:r>
            <w:r w:rsidRPr="001C1B80">
              <w:rPr>
                <w:rFonts w:eastAsia="等线"/>
                <w:iCs/>
                <w:szCs w:val="20"/>
                <w:lang w:val="en-US" w:eastAsia="zh-CN"/>
              </w:rPr>
              <w:t>+T</w:t>
            </w:r>
            <w:r w:rsidRPr="001C1B80">
              <w:rPr>
                <w:rFonts w:eastAsia="等线"/>
                <w:iCs/>
                <w:szCs w:val="20"/>
                <w:vertAlign w:val="subscript"/>
                <w:lang w:val="en-US" w:eastAsia="zh-CN"/>
              </w:rPr>
              <w:t>Gap_A</w:t>
            </w:r>
            <w:proofErr w:type="spellEnd"/>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_B</w:t>
            </w:r>
            <w:r w:rsidRPr="001C1B80">
              <w:rPr>
                <w:rFonts w:eastAsia="等线"/>
                <w:iCs/>
                <w:szCs w:val="20"/>
                <w:lang w:val="en-US" w:eastAsia="zh-CN"/>
              </w:rPr>
              <w:t>+T</w:t>
            </w:r>
            <w:r w:rsidRPr="001C1B80">
              <w:rPr>
                <w:rFonts w:eastAsia="等线"/>
                <w:iCs/>
                <w:szCs w:val="20"/>
                <w:vertAlign w:val="subscript"/>
                <w:lang w:val="en-US" w:eastAsia="zh-CN"/>
              </w:rPr>
              <w:t>Gap_B</w:t>
            </w:r>
            <w:proofErr w:type="spellEnd"/>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_C</w:t>
            </w:r>
            <w:proofErr w:type="spellEnd"/>
            <w:r w:rsidRPr="001C1B80">
              <w:rPr>
                <w:rFonts w:eastAsia="等线"/>
                <w:iCs/>
                <w:szCs w:val="20"/>
                <w:lang w:val="en-US" w:eastAsia="zh-CN"/>
              </w:rPr>
              <w:t>+ +</w:t>
            </w:r>
            <w:proofErr w:type="spellStart"/>
            <w:r w:rsidRPr="001C1B80">
              <w:rPr>
                <w:rFonts w:eastAsia="等线"/>
                <w:iCs/>
                <w:szCs w:val="20"/>
                <w:lang w:val="en-US" w:eastAsia="zh-CN"/>
              </w:rPr>
              <w:t>T</w:t>
            </w:r>
            <w:r w:rsidRPr="001C1B80">
              <w:rPr>
                <w:rFonts w:eastAsia="等线"/>
                <w:iCs/>
                <w:szCs w:val="20"/>
                <w:vertAlign w:val="subscript"/>
                <w:lang w:val="en-US" w:eastAsia="zh-CN"/>
              </w:rPr>
              <w:t>Gap_C</w:t>
            </w:r>
            <w:proofErr w:type="spellEnd"/>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_D</w:t>
            </w:r>
            <w:proofErr w:type="spellEnd"/>
          </w:p>
        </w:tc>
        <w:tc>
          <w:tcPr>
            <w:tcW w:w="2852" w:type="dxa"/>
            <w:shd w:val="clear" w:color="auto" w:fill="auto"/>
          </w:tcPr>
          <w:p w14:paraId="711D3E25" w14:textId="689AA656"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1</w:t>
            </w:r>
            <w:r>
              <w:rPr>
                <w:rFonts w:eastAsiaTheme="minorEastAsia"/>
                <w:iCs/>
                <w:szCs w:val="20"/>
                <w:lang w:val="en-US" w:eastAsia="zh-CN"/>
              </w:rPr>
              <w:t>76650</w:t>
            </w:r>
          </w:p>
        </w:tc>
      </w:tr>
      <w:tr w:rsidR="001C1B80" w:rsidRPr="001C1B80" w14:paraId="3D069B19" w14:textId="77777777" w:rsidTr="00B120C0">
        <w:tc>
          <w:tcPr>
            <w:tcW w:w="5750" w:type="dxa"/>
            <w:gridSpan w:val="2"/>
            <w:shd w:val="clear" w:color="auto" w:fill="auto"/>
          </w:tcPr>
          <w:p w14:paraId="561DE847" w14:textId="77777777" w:rsidR="001C1B80" w:rsidRPr="001C1B80" w:rsidRDefault="001C1B80" w:rsidP="001C1B80">
            <w:pPr>
              <w:ind w:leftChars="400" w:left="800"/>
              <w:rPr>
                <w:rFonts w:eastAsia="等线"/>
                <w:iCs/>
                <w:szCs w:val="20"/>
                <w:lang w:val="en-US" w:eastAsia="zh-CN"/>
              </w:rPr>
            </w:pPr>
            <w:r w:rsidRPr="001C1B80">
              <w:rPr>
                <w:rFonts w:eastAsia="等线"/>
                <w:iCs/>
                <w:szCs w:val="20"/>
                <w:lang w:val="en-US" w:eastAsia="zh-CN"/>
              </w:rPr>
              <w:t>Average</w:t>
            </w:r>
            <w:r w:rsidRPr="001C1B80">
              <w:rPr>
                <w:rFonts w:eastAsia="等线" w:hint="eastAsia"/>
                <w:iCs/>
                <w:szCs w:val="20"/>
                <w:lang w:val="en-US" w:eastAsia="zh-CN"/>
              </w:rPr>
              <w:t xml:space="preserve"> time considering all the re-attempts, e.g., T2 = T1 / (1-X)</w:t>
            </w:r>
          </w:p>
        </w:tc>
        <w:tc>
          <w:tcPr>
            <w:tcW w:w="2852" w:type="dxa"/>
            <w:shd w:val="clear" w:color="auto" w:fill="FFFF00"/>
          </w:tcPr>
          <w:p w14:paraId="5464E088" w14:textId="0AAF996F" w:rsidR="001C1B80" w:rsidRPr="001C1B80" w:rsidRDefault="006E7EC4" w:rsidP="001C1B80">
            <w:pPr>
              <w:ind w:leftChars="400" w:left="800"/>
              <w:rPr>
                <w:rFonts w:eastAsiaTheme="minorEastAsia"/>
                <w:iCs/>
                <w:szCs w:val="20"/>
                <w:lang w:val="en-US" w:eastAsia="zh-CN"/>
              </w:rPr>
            </w:pPr>
            <w:r>
              <w:rPr>
                <w:rFonts w:eastAsiaTheme="minorEastAsia" w:hint="eastAsia"/>
                <w:iCs/>
                <w:szCs w:val="20"/>
                <w:lang w:val="en-US" w:eastAsia="zh-CN"/>
              </w:rPr>
              <w:t>1</w:t>
            </w:r>
            <w:r>
              <w:rPr>
                <w:rFonts w:eastAsiaTheme="minorEastAsia"/>
                <w:iCs/>
                <w:szCs w:val="20"/>
                <w:lang w:val="en-US" w:eastAsia="zh-CN"/>
              </w:rPr>
              <w:t>96277.78</w:t>
            </w:r>
          </w:p>
        </w:tc>
      </w:tr>
      <w:tr w:rsidR="001C1B80" w:rsidRPr="001C1B80" w14:paraId="29816C85" w14:textId="77777777" w:rsidTr="00B120C0">
        <w:tc>
          <w:tcPr>
            <w:tcW w:w="8602" w:type="dxa"/>
            <w:gridSpan w:val="3"/>
            <w:shd w:val="clear" w:color="auto" w:fill="auto"/>
          </w:tcPr>
          <w:p w14:paraId="4178D1D1" w14:textId="77777777" w:rsidR="001C1B80" w:rsidRPr="001C1B80" w:rsidRDefault="001C1B80" w:rsidP="001C1B80">
            <w:pPr>
              <w:ind w:leftChars="400" w:left="800"/>
              <w:rPr>
                <w:rFonts w:eastAsia="等线"/>
                <w:iCs/>
                <w:szCs w:val="20"/>
                <w:lang w:val="en-US" w:eastAsia="zh-CN"/>
              </w:rPr>
            </w:pPr>
            <w:r w:rsidRPr="001C1B80">
              <w:rPr>
                <w:rFonts w:eastAsia="等线" w:hint="eastAsia"/>
                <w:iCs/>
                <w:szCs w:val="20"/>
                <w:lang w:val="en-US" w:eastAsia="zh-CN"/>
              </w:rPr>
              <w:t xml:space="preserve">Note: the following is assumed </w:t>
            </w:r>
          </w:p>
          <w:p w14:paraId="5316208E" w14:textId="77777777" w:rsidR="001C1B80" w:rsidRPr="001C1B80" w:rsidRDefault="001C1B80" w:rsidP="001C1B80">
            <w:pPr>
              <w:numPr>
                <w:ilvl w:val="0"/>
                <w:numId w:val="33"/>
              </w:numPr>
              <w:rPr>
                <w:rFonts w:eastAsia="等线"/>
                <w:iCs/>
                <w:szCs w:val="20"/>
                <w:lang w:val="en-US" w:eastAsia="zh-CN"/>
              </w:rPr>
            </w:pPr>
            <w:r w:rsidRPr="001C1B80">
              <w:rPr>
                <w:rFonts w:eastAsia="等线" w:hint="eastAsia"/>
                <w:iCs/>
                <w:szCs w:val="20"/>
                <w:lang w:val="en-US" w:eastAsia="zh-CN"/>
              </w:rPr>
              <w:t>Data rate: 1kbps or 7kbps</w:t>
            </w:r>
          </w:p>
          <w:p w14:paraId="12EBDB6E" w14:textId="77777777" w:rsidR="001C1B80" w:rsidRPr="001C1B80" w:rsidRDefault="001C1B80" w:rsidP="001C1B80">
            <w:pPr>
              <w:numPr>
                <w:ilvl w:val="0"/>
                <w:numId w:val="33"/>
              </w:numPr>
              <w:rPr>
                <w:rFonts w:eastAsia="等线"/>
                <w:iCs/>
                <w:szCs w:val="20"/>
                <w:lang w:val="en-US" w:eastAsia="zh-CN"/>
              </w:rPr>
            </w:pPr>
            <w:r w:rsidRPr="001C1B80">
              <w:rPr>
                <w:rFonts w:eastAsia="等线" w:hint="eastAsia"/>
                <w:iCs/>
                <w:szCs w:val="20"/>
                <w:lang w:val="en-US" w:eastAsia="zh-CN"/>
              </w:rPr>
              <w:t>The rate for re-attempt</w:t>
            </w:r>
            <w:r w:rsidRPr="001C1B80">
              <w:rPr>
                <w:rFonts w:eastAsia="等线" w:hint="eastAsia"/>
                <w:szCs w:val="20"/>
                <w:lang w:eastAsia="zh-CN"/>
              </w:rPr>
              <w:t xml:space="preserve"> probability</w:t>
            </w:r>
            <w:r w:rsidRPr="001C1B80">
              <w:rPr>
                <w:rFonts w:eastAsia="等线" w:hint="eastAsia"/>
                <w:iCs/>
                <w:szCs w:val="20"/>
                <w:lang w:val="en-US" w:eastAsia="zh-CN"/>
              </w:rPr>
              <w:t xml:space="preserve"> X = [10] %</w:t>
            </w:r>
          </w:p>
          <w:p w14:paraId="7D4DB764" w14:textId="674FF13D" w:rsidR="001C1B80" w:rsidRPr="001C1B80" w:rsidRDefault="001C1B80" w:rsidP="001C1B80">
            <w:pPr>
              <w:numPr>
                <w:ilvl w:val="0"/>
                <w:numId w:val="33"/>
              </w:numPr>
              <w:rPr>
                <w:rFonts w:eastAsia="等线"/>
                <w:iCs/>
                <w:szCs w:val="20"/>
                <w:lang w:val="en-US" w:eastAsia="zh-CN"/>
              </w:rPr>
            </w:pPr>
            <w:r w:rsidRPr="001C1B80">
              <w:rPr>
                <w:rFonts w:eastAsia="等线" w:hint="eastAsia"/>
                <w:iCs/>
                <w:szCs w:val="20"/>
                <w:lang w:val="en-US" w:eastAsia="zh-CN"/>
              </w:rPr>
              <w:t xml:space="preserve">Message size for each procedure: </w:t>
            </w:r>
            <w:r w:rsidR="007121AA">
              <w:rPr>
                <w:rFonts w:eastAsia="等线" w:hint="eastAsia"/>
                <w:iCs/>
                <w:szCs w:val="20"/>
                <w:lang w:val="en-US" w:eastAsia="zh-CN"/>
              </w:rPr>
              <w:t>Refer to Table A in Annex</w:t>
            </w:r>
          </w:p>
        </w:tc>
      </w:tr>
    </w:tbl>
    <w:p w14:paraId="7F2DD177" w14:textId="1BC9C5F5" w:rsidR="00C26565" w:rsidRPr="001C1B80" w:rsidRDefault="00C26565" w:rsidP="007E54EF">
      <w:pPr>
        <w:spacing w:beforeLines="50" w:before="120" w:afterLines="50" w:after="120"/>
        <w:rPr>
          <w:rFonts w:eastAsia="宋体"/>
          <w:szCs w:val="20"/>
          <w:lang w:eastAsia="zh-CN"/>
        </w:rPr>
      </w:pPr>
    </w:p>
    <w:p w14:paraId="26BC0812" w14:textId="00E696C4" w:rsidR="00C26565" w:rsidRDefault="00C26565" w:rsidP="00D90C7F">
      <w:pPr>
        <w:spacing w:beforeLines="50" w:before="120" w:afterLines="50" w:after="120"/>
        <w:jc w:val="center"/>
        <w:rPr>
          <w:rFonts w:eastAsia="宋体"/>
          <w:szCs w:val="20"/>
          <w:lang w:eastAsia="zh-CN"/>
        </w:rPr>
      </w:pPr>
      <w:r>
        <w:rPr>
          <w:rFonts w:eastAsia="宋体" w:hint="eastAsia"/>
          <w:szCs w:val="20"/>
          <w:lang w:eastAsia="zh-CN"/>
        </w:rPr>
        <w:t>T</w:t>
      </w:r>
      <w:r>
        <w:rPr>
          <w:rFonts w:eastAsia="宋体"/>
          <w:szCs w:val="20"/>
          <w:lang w:eastAsia="zh-CN"/>
        </w:rPr>
        <w:t xml:space="preserve">able </w:t>
      </w:r>
      <w:r w:rsidR="008843AD">
        <w:rPr>
          <w:rFonts w:eastAsia="宋体" w:hint="eastAsia"/>
          <w:szCs w:val="20"/>
          <w:lang w:eastAsia="zh-CN"/>
        </w:rPr>
        <w:t>5</w:t>
      </w:r>
      <w:r>
        <w:rPr>
          <w:rFonts w:eastAsia="宋体"/>
          <w:szCs w:val="20"/>
          <w:lang w:eastAsia="zh-CN"/>
        </w:rPr>
        <w:t xml:space="preserve">: </w:t>
      </w:r>
      <w:r w:rsidR="000F6260">
        <w:rPr>
          <w:rFonts w:eastAsia="等线"/>
          <w:szCs w:val="20"/>
          <w:lang w:eastAsia="zh-CN"/>
        </w:rPr>
        <w:t>C</w:t>
      </w:r>
      <w:r w:rsidRPr="00CE5139">
        <w:rPr>
          <w:rFonts w:eastAsia="等线" w:hint="eastAsia"/>
          <w:szCs w:val="20"/>
          <w:lang w:eastAsia="zh-CN"/>
        </w:rPr>
        <w:t xml:space="preserve">alculation of single-device latency for </w:t>
      </w:r>
      <w:r w:rsidRPr="00CE5139">
        <w:rPr>
          <w:rFonts w:eastAsia="等线"/>
          <w:szCs w:val="20"/>
          <w:lang w:eastAsia="zh-CN"/>
        </w:rPr>
        <w:t>“inventory and command”</w:t>
      </w:r>
      <w:r>
        <w:rPr>
          <w:rFonts w:eastAsia="等线"/>
          <w:szCs w:val="20"/>
          <w:lang w:eastAsia="zh-CN"/>
        </w:rPr>
        <w:t>, data rate: 7kbps</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00"/>
        <w:gridCol w:w="3257"/>
        <w:gridCol w:w="2845"/>
      </w:tblGrid>
      <w:tr w:rsidR="001C1B80" w:rsidRPr="001C1B80" w14:paraId="072F98A8" w14:textId="77777777" w:rsidTr="00B120C0">
        <w:tc>
          <w:tcPr>
            <w:tcW w:w="2500" w:type="dxa"/>
            <w:shd w:val="clear" w:color="auto" w:fill="auto"/>
          </w:tcPr>
          <w:p w14:paraId="2E39CBFE" w14:textId="77777777" w:rsidR="001C1B80" w:rsidRPr="001C1B80" w:rsidRDefault="001C1B80" w:rsidP="00FA4959">
            <w:pPr>
              <w:ind w:leftChars="400" w:left="800"/>
              <w:rPr>
                <w:rFonts w:eastAsia="等线"/>
                <w:b/>
                <w:bCs/>
                <w:iCs/>
                <w:szCs w:val="20"/>
                <w:lang w:val="en-US" w:eastAsia="zh-CN"/>
              </w:rPr>
            </w:pPr>
            <w:r w:rsidRPr="001C1B80">
              <w:rPr>
                <w:rFonts w:eastAsia="等线" w:hint="eastAsia"/>
                <w:b/>
                <w:bCs/>
                <w:iCs/>
                <w:szCs w:val="20"/>
                <w:lang w:val="en-US" w:eastAsia="zh-CN"/>
              </w:rPr>
              <w:t>Steps</w:t>
            </w:r>
          </w:p>
        </w:tc>
        <w:tc>
          <w:tcPr>
            <w:tcW w:w="3257" w:type="dxa"/>
            <w:shd w:val="clear" w:color="auto" w:fill="auto"/>
          </w:tcPr>
          <w:p w14:paraId="7A538BBD" w14:textId="77777777" w:rsidR="001C1B80" w:rsidRPr="001C1B80" w:rsidRDefault="001C1B80" w:rsidP="00FA4959">
            <w:pPr>
              <w:ind w:leftChars="400" w:left="800"/>
              <w:rPr>
                <w:rFonts w:eastAsia="等线"/>
                <w:b/>
                <w:bCs/>
                <w:iCs/>
                <w:szCs w:val="20"/>
                <w:lang w:val="en-US" w:eastAsia="zh-CN"/>
              </w:rPr>
            </w:pPr>
            <w:r w:rsidRPr="001C1B80">
              <w:rPr>
                <w:rFonts w:eastAsia="等线"/>
                <w:b/>
                <w:bCs/>
                <w:iCs/>
                <w:szCs w:val="20"/>
                <w:lang w:val="en-US" w:eastAsia="zh-CN"/>
              </w:rPr>
              <w:t>P</w:t>
            </w:r>
            <w:r w:rsidRPr="001C1B80">
              <w:rPr>
                <w:rFonts w:eastAsia="等线" w:hint="eastAsia"/>
                <w:b/>
                <w:bCs/>
                <w:iCs/>
                <w:szCs w:val="20"/>
                <w:lang w:val="en-US" w:eastAsia="zh-CN"/>
              </w:rPr>
              <w:t xml:space="preserve">rocedures </w:t>
            </w:r>
          </w:p>
        </w:tc>
        <w:tc>
          <w:tcPr>
            <w:tcW w:w="2845" w:type="dxa"/>
            <w:shd w:val="clear" w:color="auto" w:fill="auto"/>
          </w:tcPr>
          <w:p w14:paraId="7224C1E6" w14:textId="77777777" w:rsidR="001C1B80" w:rsidRPr="001C1B80" w:rsidRDefault="001C1B80" w:rsidP="00FA4959">
            <w:pPr>
              <w:ind w:leftChars="400" w:left="800"/>
              <w:rPr>
                <w:rFonts w:eastAsia="等线"/>
                <w:b/>
                <w:bCs/>
                <w:iCs/>
                <w:szCs w:val="20"/>
                <w:lang w:val="en-US" w:eastAsia="zh-CN"/>
              </w:rPr>
            </w:pPr>
            <w:r w:rsidRPr="001C1B80">
              <w:rPr>
                <w:rFonts w:eastAsia="等线"/>
                <w:b/>
                <w:bCs/>
                <w:iCs/>
                <w:szCs w:val="20"/>
                <w:lang w:val="en-US" w:eastAsia="zh-CN"/>
              </w:rPr>
              <w:t>T</w:t>
            </w:r>
            <w:r w:rsidRPr="001C1B80">
              <w:rPr>
                <w:rFonts w:eastAsia="等线" w:hint="eastAsia"/>
                <w:b/>
                <w:bCs/>
                <w:iCs/>
                <w:szCs w:val="20"/>
                <w:lang w:val="en-US" w:eastAsia="zh-CN"/>
              </w:rPr>
              <w:t>ime (us)</w:t>
            </w:r>
          </w:p>
        </w:tc>
      </w:tr>
      <w:tr w:rsidR="001C1B80" w:rsidRPr="001C1B80" w14:paraId="0EE9931D" w14:textId="77777777" w:rsidTr="00B120C0">
        <w:tc>
          <w:tcPr>
            <w:tcW w:w="2500" w:type="dxa"/>
            <w:shd w:val="clear" w:color="auto" w:fill="auto"/>
          </w:tcPr>
          <w:p w14:paraId="48002180"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 xml:space="preserve">Step A: </w:t>
            </w:r>
          </w:p>
          <w:p w14:paraId="4811F561"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A-IoT paging</w:t>
            </w:r>
          </w:p>
        </w:tc>
        <w:tc>
          <w:tcPr>
            <w:tcW w:w="3257" w:type="dxa"/>
            <w:shd w:val="clear" w:color="auto" w:fill="auto"/>
          </w:tcPr>
          <w:p w14:paraId="73FF67D2"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A-IoT paging message</w:t>
            </w:r>
          </w:p>
        </w:tc>
        <w:tc>
          <w:tcPr>
            <w:tcW w:w="2845" w:type="dxa"/>
            <w:shd w:val="clear" w:color="auto" w:fill="auto"/>
          </w:tcPr>
          <w:p w14:paraId="283EDE79" w14:textId="6F794C45"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857.14</w:t>
            </w:r>
          </w:p>
        </w:tc>
      </w:tr>
      <w:tr w:rsidR="001C1B80" w:rsidRPr="001C1B80" w14:paraId="0BDB5CD9" w14:textId="77777777" w:rsidTr="00B120C0">
        <w:tc>
          <w:tcPr>
            <w:tcW w:w="5757" w:type="dxa"/>
            <w:gridSpan w:val="2"/>
            <w:shd w:val="clear" w:color="auto" w:fill="auto"/>
          </w:tcPr>
          <w:p w14:paraId="31BD7A21" w14:textId="77777777" w:rsidR="001C1B80" w:rsidRPr="001C1B80" w:rsidRDefault="001C1B80" w:rsidP="00FA4959">
            <w:pPr>
              <w:ind w:leftChars="400" w:left="800"/>
              <w:rPr>
                <w:rFonts w:eastAsia="等线"/>
                <w:iCs/>
                <w:szCs w:val="20"/>
                <w:lang w:val="en-US" w:eastAsia="zh-CN"/>
              </w:rPr>
            </w:pPr>
            <w:r w:rsidRPr="001C1B80">
              <w:rPr>
                <w:rFonts w:eastAsia="等线"/>
                <w:iCs/>
                <w:szCs w:val="20"/>
                <w:lang w:val="en-US" w:eastAsia="zh-CN"/>
              </w:rPr>
              <w:t>G</w:t>
            </w:r>
            <w:r w:rsidRPr="001C1B80">
              <w:rPr>
                <w:rFonts w:eastAsia="等线" w:hint="eastAsia"/>
                <w:iCs/>
                <w:szCs w:val="20"/>
                <w:lang w:val="en-US" w:eastAsia="zh-CN"/>
              </w:rPr>
              <w:t>ap A</w:t>
            </w:r>
            <w:r w:rsidRPr="001C1B80">
              <w:rPr>
                <w:rFonts w:eastAsia="等线"/>
                <w:iCs/>
                <w:szCs w:val="20"/>
                <w:lang w:val="en-US" w:eastAsia="zh-CN"/>
              </w:rPr>
              <w:t xml:space="preserve"> (if any)</w:t>
            </w:r>
          </w:p>
        </w:tc>
        <w:tc>
          <w:tcPr>
            <w:tcW w:w="2845" w:type="dxa"/>
            <w:shd w:val="clear" w:color="auto" w:fill="auto"/>
          </w:tcPr>
          <w:p w14:paraId="4D031F7A" w14:textId="299F9B6C"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50</w:t>
            </w:r>
          </w:p>
        </w:tc>
      </w:tr>
      <w:tr w:rsidR="001C1B80" w:rsidRPr="001C1B80" w14:paraId="18D68921" w14:textId="77777777" w:rsidTr="00B120C0">
        <w:tc>
          <w:tcPr>
            <w:tcW w:w="2500" w:type="dxa"/>
            <w:vMerge w:val="restart"/>
            <w:shd w:val="clear" w:color="auto" w:fill="auto"/>
          </w:tcPr>
          <w:p w14:paraId="798595EB" w14:textId="77777777" w:rsidR="001C1B80" w:rsidRPr="001C1B80" w:rsidRDefault="001C1B80" w:rsidP="00FA4959">
            <w:pPr>
              <w:ind w:leftChars="400" w:left="800"/>
              <w:rPr>
                <w:rFonts w:eastAsia="等线"/>
                <w:szCs w:val="20"/>
                <w:lang w:eastAsia="zh-CN"/>
              </w:rPr>
            </w:pPr>
            <w:r w:rsidRPr="001C1B80">
              <w:rPr>
                <w:szCs w:val="20"/>
                <w:lang w:eastAsia="x-none"/>
              </w:rPr>
              <w:t xml:space="preserve">Step B: </w:t>
            </w:r>
          </w:p>
          <w:p w14:paraId="14D55534" w14:textId="77777777" w:rsidR="001C1B80" w:rsidRPr="001C1B80" w:rsidRDefault="001C1B80" w:rsidP="00FA4959">
            <w:pPr>
              <w:ind w:leftChars="400" w:left="800"/>
              <w:rPr>
                <w:iCs/>
                <w:szCs w:val="20"/>
                <w:lang w:val="en-US" w:eastAsia="zh-CN"/>
              </w:rPr>
            </w:pPr>
            <w:r w:rsidRPr="001C1B80">
              <w:rPr>
                <w:szCs w:val="20"/>
                <w:lang w:eastAsia="x-none"/>
              </w:rPr>
              <w:t>D2R data transmission.</w:t>
            </w:r>
          </w:p>
        </w:tc>
        <w:tc>
          <w:tcPr>
            <w:tcW w:w="3257" w:type="dxa"/>
            <w:shd w:val="clear" w:color="auto" w:fill="auto"/>
          </w:tcPr>
          <w:p w14:paraId="5732770B"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A-IoT Random access procedure</w:t>
            </w:r>
          </w:p>
        </w:tc>
        <w:tc>
          <w:tcPr>
            <w:tcW w:w="2845" w:type="dxa"/>
            <w:shd w:val="clear" w:color="auto" w:fill="auto"/>
          </w:tcPr>
          <w:p w14:paraId="460DC1F4" w14:textId="56594478"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5</w:t>
            </w:r>
            <w:r>
              <w:rPr>
                <w:rFonts w:eastAsiaTheme="minorEastAsia"/>
                <w:iCs/>
                <w:szCs w:val="20"/>
                <w:lang w:val="en-US" w:eastAsia="zh-CN"/>
              </w:rPr>
              <w:t>789.29</w:t>
            </w:r>
          </w:p>
        </w:tc>
      </w:tr>
      <w:tr w:rsidR="001C1B80" w:rsidRPr="001C1B80" w14:paraId="7EB0C91A" w14:textId="77777777" w:rsidTr="00B120C0">
        <w:tc>
          <w:tcPr>
            <w:tcW w:w="2500" w:type="dxa"/>
            <w:vMerge/>
            <w:shd w:val="clear" w:color="auto" w:fill="auto"/>
          </w:tcPr>
          <w:p w14:paraId="79578882" w14:textId="77777777" w:rsidR="001C1B80" w:rsidRPr="001C1B80" w:rsidRDefault="001C1B80" w:rsidP="00FA4959">
            <w:pPr>
              <w:ind w:leftChars="400" w:left="800"/>
              <w:rPr>
                <w:rFonts w:eastAsia="等线"/>
                <w:iCs/>
                <w:szCs w:val="20"/>
                <w:lang w:val="en-US" w:eastAsia="zh-CN"/>
              </w:rPr>
            </w:pPr>
          </w:p>
        </w:tc>
        <w:tc>
          <w:tcPr>
            <w:tcW w:w="3257" w:type="dxa"/>
            <w:shd w:val="clear" w:color="auto" w:fill="auto"/>
          </w:tcPr>
          <w:p w14:paraId="2E1CD50B" w14:textId="77777777" w:rsidR="001C1B80" w:rsidRPr="001C1B80" w:rsidRDefault="001C1B80" w:rsidP="00FA4959">
            <w:pPr>
              <w:ind w:leftChars="400" w:left="800"/>
              <w:rPr>
                <w:rFonts w:eastAsia="等线"/>
                <w:iCs/>
                <w:szCs w:val="20"/>
                <w:lang w:val="en-US" w:eastAsia="zh-CN"/>
              </w:rPr>
            </w:pPr>
            <w:r w:rsidRPr="001C1B80">
              <w:rPr>
                <w:rFonts w:eastAsia="等线"/>
                <w:iCs/>
                <w:szCs w:val="20"/>
                <w:lang w:val="en-US" w:eastAsia="zh-CN"/>
              </w:rPr>
              <w:t>G</w:t>
            </w:r>
            <w:r w:rsidRPr="001C1B80">
              <w:rPr>
                <w:rFonts w:eastAsia="等线" w:hint="eastAsia"/>
                <w:iCs/>
                <w:szCs w:val="20"/>
                <w:lang w:val="en-US" w:eastAsia="zh-CN"/>
              </w:rPr>
              <w:t>ap B1</w:t>
            </w:r>
          </w:p>
        </w:tc>
        <w:tc>
          <w:tcPr>
            <w:tcW w:w="2845" w:type="dxa"/>
            <w:shd w:val="clear" w:color="auto" w:fill="auto"/>
          </w:tcPr>
          <w:p w14:paraId="2325DD8A" w14:textId="72E4B13E"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50</w:t>
            </w:r>
          </w:p>
        </w:tc>
      </w:tr>
      <w:tr w:rsidR="001C1B80" w:rsidRPr="001C1B80" w14:paraId="5CB12D21" w14:textId="77777777" w:rsidTr="00B120C0">
        <w:tc>
          <w:tcPr>
            <w:tcW w:w="2500" w:type="dxa"/>
            <w:vMerge/>
            <w:shd w:val="clear" w:color="auto" w:fill="auto"/>
          </w:tcPr>
          <w:p w14:paraId="5F1FDFB5" w14:textId="77777777" w:rsidR="001C1B80" w:rsidRPr="001C1B80" w:rsidRDefault="001C1B80" w:rsidP="00FA4959">
            <w:pPr>
              <w:ind w:leftChars="400" w:left="800"/>
              <w:rPr>
                <w:iCs/>
                <w:szCs w:val="20"/>
                <w:lang w:val="en-US" w:eastAsia="zh-CN"/>
              </w:rPr>
            </w:pPr>
          </w:p>
        </w:tc>
        <w:tc>
          <w:tcPr>
            <w:tcW w:w="3257" w:type="dxa"/>
            <w:shd w:val="clear" w:color="auto" w:fill="auto"/>
          </w:tcPr>
          <w:p w14:paraId="64D606EE" w14:textId="77777777" w:rsidR="001C1B80" w:rsidRPr="001C1B80" w:rsidRDefault="001C1B80" w:rsidP="00FA4959">
            <w:pPr>
              <w:ind w:leftChars="400" w:left="800"/>
              <w:rPr>
                <w:iCs/>
                <w:szCs w:val="20"/>
                <w:lang w:val="en-US" w:eastAsia="zh-CN"/>
              </w:rPr>
            </w:pPr>
            <w:r w:rsidRPr="001C1B80">
              <w:rPr>
                <w:rFonts w:eastAsia="等线" w:hint="eastAsia"/>
                <w:iCs/>
                <w:szCs w:val="20"/>
                <w:lang w:val="en-US" w:eastAsia="zh-CN"/>
              </w:rPr>
              <w:t>D2R data transmission</w:t>
            </w:r>
          </w:p>
        </w:tc>
        <w:tc>
          <w:tcPr>
            <w:tcW w:w="2845" w:type="dxa"/>
            <w:shd w:val="clear" w:color="auto" w:fill="auto"/>
          </w:tcPr>
          <w:p w14:paraId="01D4D30C" w14:textId="70BABDCE"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1</w:t>
            </w:r>
            <w:r>
              <w:rPr>
                <w:rFonts w:eastAsiaTheme="minorEastAsia"/>
                <w:iCs/>
                <w:szCs w:val="20"/>
                <w:lang w:val="en-US" w:eastAsia="zh-CN"/>
              </w:rPr>
              <w:t>3714.29</w:t>
            </w:r>
          </w:p>
        </w:tc>
      </w:tr>
      <w:tr w:rsidR="001C1B80" w:rsidRPr="001C1B80" w14:paraId="2ED8F71C" w14:textId="77777777" w:rsidTr="00B120C0">
        <w:tc>
          <w:tcPr>
            <w:tcW w:w="5757" w:type="dxa"/>
            <w:gridSpan w:val="2"/>
            <w:shd w:val="clear" w:color="auto" w:fill="auto"/>
          </w:tcPr>
          <w:p w14:paraId="141D268E"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Gap B</w:t>
            </w:r>
            <w:r w:rsidRPr="001C1B80">
              <w:rPr>
                <w:rFonts w:eastAsia="等线"/>
                <w:iCs/>
                <w:szCs w:val="20"/>
                <w:lang w:val="en-US" w:eastAsia="zh-CN"/>
              </w:rPr>
              <w:t xml:space="preserve"> (if any)</w:t>
            </w:r>
          </w:p>
        </w:tc>
        <w:tc>
          <w:tcPr>
            <w:tcW w:w="2845" w:type="dxa"/>
            <w:shd w:val="clear" w:color="auto" w:fill="auto"/>
          </w:tcPr>
          <w:p w14:paraId="3D5CDEB7" w14:textId="5EA4ABCC"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7</w:t>
            </w:r>
            <w:r>
              <w:rPr>
                <w:rFonts w:eastAsiaTheme="minorEastAsia"/>
                <w:iCs/>
                <w:szCs w:val="20"/>
                <w:lang w:val="en-US" w:eastAsia="zh-CN"/>
              </w:rPr>
              <w:t>5</w:t>
            </w:r>
          </w:p>
        </w:tc>
      </w:tr>
      <w:tr w:rsidR="00B120C0" w:rsidRPr="001C1B80" w14:paraId="34FC9772" w14:textId="77777777" w:rsidTr="006B7AEB">
        <w:trPr>
          <w:trHeight w:val="490"/>
        </w:trPr>
        <w:tc>
          <w:tcPr>
            <w:tcW w:w="2500" w:type="dxa"/>
            <w:shd w:val="clear" w:color="auto" w:fill="auto"/>
          </w:tcPr>
          <w:p w14:paraId="548CC4D6" w14:textId="77777777" w:rsidR="00B120C0" w:rsidRPr="001C1B80" w:rsidRDefault="00B120C0" w:rsidP="00FA4959">
            <w:pPr>
              <w:ind w:leftChars="400" w:left="800"/>
              <w:rPr>
                <w:rFonts w:eastAsia="等线"/>
                <w:iCs/>
                <w:szCs w:val="20"/>
                <w:lang w:val="en-US" w:eastAsia="zh-CN"/>
              </w:rPr>
            </w:pPr>
            <w:r w:rsidRPr="001C1B80">
              <w:rPr>
                <w:rFonts w:eastAsia="等线" w:hint="eastAsia"/>
                <w:iCs/>
                <w:szCs w:val="20"/>
                <w:lang w:val="en-US" w:eastAsia="zh-CN"/>
              </w:rPr>
              <w:t>Step C:</w:t>
            </w:r>
          </w:p>
          <w:p w14:paraId="37683383" w14:textId="77777777" w:rsidR="00B120C0" w:rsidRPr="001C1B80" w:rsidRDefault="00B120C0" w:rsidP="00FA4959">
            <w:pPr>
              <w:ind w:leftChars="400" w:left="800"/>
              <w:rPr>
                <w:rFonts w:eastAsia="等线"/>
                <w:iCs/>
                <w:szCs w:val="20"/>
                <w:lang w:val="en-US" w:eastAsia="zh-CN"/>
              </w:rPr>
            </w:pPr>
            <w:r w:rsidRPr="001C1B80">
              <w:rPr>
                <w:rFonts w:eastAsia="等线" w:hint="eastAsia"/>
                <w:iCs/>
                <w:szCs w:val="20"/>
                <w:lang w:val="en-US" w:eastAsia="zh-CN"/>
              </w:rPr>
              <w:t>Data transmission</w:t>
            </w:r>
          </w:p>
        </w:tc>
        <w:tc>
          <w:tcPr>
            <w:tcW w:w="3257" w:type="dxa"/>
            <w:shd w:val="clear" w:color="auto" w:fill="auto"/>
          </w:tcPr>
          <w:p w14:paraId="338D0667" w14:textId="77777777" w:rsidR="00B120C0" w:rsidRPr="001C1B80" w:rsidRDefault="00B120C0" w:rsidP="00FA4959">
            <w:pPr>
              <w:ind w:leftChars="400" w:left="800"/>
              <w:rPr>
                <w:rFonts w:eastAsia="等线"/>
                <w:iCs/>
                <w:szCs w:val="20"/>
                <w:lang w:val="en-US" w:eastAsia="zh-CN"/>
              </w:rPr>
            </w:pPr>
            <w:r w:rsidRPr="001C1B80">
              <w:rPr>
                <w:rFonts w:eastAsia="等线" w:hint="eastAsia"/>
                <w:iCs/>
                <w:szCs w:val="20"/>
                <w:lang w:val="en-US" w:eastAsia="zh-CN"/>
              </w:rPr>
              <w:t>R2D data transmission</w:t>
            </w:r>
          </w:p>
        </w:tc>
        <w:tc>
          <w:tcPr>
            <w:tcW w:w="2845" w:type="dxa"/>
            <w:shd w:val="clear" w:color="auto" w:fill="auto"/>
          </w:tcPr>
          <w:p w14:paraId="443B60C7" w14:textId="34E57D29" w:rsidR="00B120C0" w:rsidRPr="001C1B80" w:rsidRDefault="00B120C0"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857.14</w:t>
            </w:r>
          </w:p>
        </w:tc>
      </w:tr>
      <w:tr w:rsidR="001C1B80" w:rsidRPr="001C1B80" w14:paraId="6B252995" w14:textId="77777777" w:rsidTr="00B120C0">
        <w:tc>
          <w:tcPr>
            <w:tcW w:w="5757" w:type="dxa"/>
            <w:gridSpan w:val="2"/>
            <w:shd w:val="clear" w:color="auto" w:fill="auto"/>
          </w:tcPr>
          <w:p w14:paraId="77801F5A"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 xml:space="preserve">Gap </w:t>
            </w:r>
            <w:r w:rsidRPr="001C1B80">
              <w:rPr>
                <w:rFonts w:eastAsia="等线"/>
                <w:iCs/>
                <w:szCs w:val="20"/>
                <w:lang w:val="en-US" w:eastAsia="zh-CN"/>
              </w:rPr>
              <w:t>C (if any)</w:t>
            </w:r>
          </w:p>
        </w:tc>
        <w:tc>
          <w:tcPr>
            <w:tcW w:w="2845" w:type="dxa"/>
            <w:shd w:val="clear" w:color="auto" w:fill="auto"/>
          </w:tcPr>
          <w:p w14:paraId="093FAEE4" w14:textId="47BABA07" w:rsidR="001C1B80" w:rsidRPr="001C1B80" w:rsidRDefault="005B64A7" w:rsidP="00FA4959">
            <w:pPr>
              <w:ind w:leftChars="400" w:left="800"/>
              <w:rPr>
                <w:rFonts w:eastAsiaTheme="minorEastAsia"/>
                <w:iCs/>
                <w:szCs w:val="20"/>
                <w:lang w:val="en-US" w:eastAsia="zh-CN"/>
              </w:rPr>
            </w:pPr>
            <w:r>
              <w:rPr>
                <w:rFonts w:eastAsiaTheme="minorEastAsia" w:hint="eastAsia"/>
                <w:iCs/>
                <w:szCs w:val="20"/>
                <w:lang w:val="en-US" w:eastAsia="zh-CN"/>
              </w:rPr>
              <w:t>N</w:t>
            </w:r>
            <w:r>
              <w:rPr>
                <w:rFonts w:eastAsiaTheme="minorEastAsia"/>
                <w:iCs/>
                <w:szCs w:val="20"/>
                <w:lang w:val="en-US" w:eastAsia="zh-CN"/>
              </w:rPr>
              <w:t>/A</w:t>
            </w:r>
          </w:p>
        </w:tc>
      </w:tr>
      <w:tr w:rsidR="001C1B80" w:rsidRPr="001C1B80" w14:paraId="3C8104F4" w14:textId="77777777" w:rsidTr="00B120C0">
        <w:tc>
          <w:tcPr>
            <w:tcW w:w="2500" w:type="dxa"/>
            <w:shd w:val="clear" w:color="auto" w:fill="auto"/>
          </w:tcPr>
          <w:p w14:paraId="0BB92148"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S</w:t>
            </w:r>
            <w:r w:rsidRPr="001C1B80">
              <w:rPr>
                <w:rFonts w:eastAsia="等线"/>
                <w:iCs/>
                <w:szCs w:val="20"/>
                <w:lang w:val="en-US" w:eastAsia="zh-CN"/>
              </w:rPr>
              <w:t>tep D (optional, pending RAN2 decision)</w:t>
            </w:r>
          </w:p>
        </w:tc>
        <w:tc>
          <w:tcPr>
            <w:tcW w:w="3257" w:type="dxa"/>
            <w:shd w:val="clear" w:color="auto" w:fill="auto"/>
          </w:tcPr>
          <w:p w14:paraId="583E8D37"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D2R data transmission</w:t>
            </w:r>
          </w:p>
        </w:tc>
        <w:tc>
          <w:tcPr>
            <w:tcW w:w="2845" w:type="dxa"/>
            <w:shd w:val="clear" w:color="auto" w:fill="auto"/>
          </w:tcPr>
          <w:p w14:paraId="72BC4A73" w14:textId="76C5C1EB" w:rsidR="001C1B80" w:rsidRPr="001C1B80" w:rsidRDefault="005B64A7" w:rsidP="00FA4959">
            <w:pPr>
              <w:ind w:leftChars="400" w:left="800"/>
              <w:rPr>
                <w:rFonts w:eastAsiaTheme="minorEastAsia"/>
                <w:iCs/>
                <w:szCs w:val="20"/>
                <w:lang w:val="en-US" w:eastAsia="zh-CN"/>
              </w:rPr>
            </w:pPr>
            <w:r>
              <w:rPr>
                <w:rFonts w:eastAsiaTheme="minorEastAsia" w:hint="eastAsia"/>
                <w:iCs/>
                <w:szCs w:val="20"/>
                <w:lang w:val="en-US" w:eastAsia="zh-CN"/>
              </w:rPr>
              <w:t>N</w:t>
            </w:r>
            <w:r>
              <w:rPr>
                <w:rFonts w:eastAsiaTheme="minorEastAsia"/>
                <w:iCs/>
                <w:szCs w:val="20"/>
                <w:lang w:val="en-US" w:eastAsia="zh-CN"/>
              </w:rPr>
              <w:t>/A</w:t>
            </w:r>
          </w:p>
        </w:tc>
      </w:tr>
      <w:tr w:rsidR="001C1B80" w:rsidRPr="001C1B80" w14:paraId="7EB5AFAA" w14:textId="77777777" w:rsidTr="00B120C0">
        <w:tc>
          <w:tcPr>
            <w:tcW w:w="5757" w:type="dxa"/>
            <w:gridSpan w:val="2"/>
            <w:shd w:val="clear" w:color="auto" w:fill="auto"/>
          </w:tcPr>
          <w:p w14:paraId="3CA7E320"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Total time for one attempt, T1</w:t>
            </w:r>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_A</w:t>
            </w:r>
            <w:r w:rsidRPr="001C1B80">
              <w:rPr>
                <w:rFonts w:eastAsia="等线"/>
                <w:iCs/>
                <w:szCs w:val="20"/>
                <w:lang w:val="en-US" w:eastAsia="zh-CN"/>
              </w:rPr>
              <w:t>+T</w:t>
            </w:r>
            <w:r w:rsidRPr="001C1B80">
              <w:rPr>
                <w:rFonts w:eastAsia="等线"/>
                <w:iCs/>
                <w:szCs w:val="20"/>
                <w:vertAlign w:val="subscript"/>
                <w:lang w:val="en-US" w:eastAsia="zh-CN"/>
              </w:rPr>
              <w:t>Gap_A</w:t>
            </w:r>
            <w:proofErr w:type="spellEnd"/>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_B</w:t>
            </w:r>
            <w:r w:rsidRPr="001C1B80">
              <w:rPr>
                <w:rFonts w:eastAsia="等线"/>
                <w:iCs/>
                <w:szCs w:val="20"/>
                <w:lang w:val="en-US" w:eastAsia="zh-CN"/>
              </w:rPr>
              <w:t>+T</w:t>
            </w:r>
            <w:r w:rsidRPr="001C1B80">
              <w:rPr>
                <w:rFonts w:eastAsia="等线"/>
                <w:iCs/>
                <w:szCs w:val="20"/>
                <w:vertAlign w:val="subscript"/>
                <w:lang w:val="en-US" w:eastAsia="zh-CN"/>
              </w:rPr>
              <w:t>Gap_B</w:t>
            </w:r>
            <w:proofErr w:type="spellEnd"/>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_C</w:t>
            </w:r>
            <w:proofErr w:type="spellEnd"/>
            <w:r w:rsidRPr="001C1B80">
              <w:rPr>
                <w:rFonts w:eastAsia="等线"/>
                <w:iCs/>
                <w:szCs w:val="20"/>
                <w:lang w:val="en-US" w:eastAsia="zh-CN"/>
              </w:rPr>
              <w:t>+ +</w:t>
            </w:r>
            <w:proofErr w:type="spellStart"/>
            <w:r w:rsidRPr="001C1B80">
              <w:rPr>
                <w:rFonts w:eastAsia="等线"/>
                <w:iCs/>
                <w:szCs w:val="20"/>
                <w:lang w:val="en-US" w:eastAsia="zh-CN"/>
              </w:rPr>
              <w:t>T</w:t>
            </w:r>
            <w:r w:rsidRPr="001C1B80">
              <w:rPr>
                <w:rFonts w:eastAsia="等线"/>
                <w:iCs/>
                <w:szCs w:val="20"/>
                <w:vertAlign w:val="subscript"/>
                <w:lang w:val="en-US" w:eastAsia="zh-CN"/>
              </w:rPr>
              <w:t>Gap_C</w:t>
            </w:r>
            <w:proofErr w:type="spellEnd"/>
            <w:r w:rsidRPr="001C1B80">
              <w:rPr>
                <w:rFonts w:eastAsia="等线"/>
                <w:iCs/>
                <w:szCs w:val="20"/>
                <w:lang w:val="en-US" w:eastAsia="zh-CN"/>
              </w:rPr>
              <w:t xml:space="preserve"> +</w:t>
            </w:r>
            <w:proofErr w:type="spellStart"/>
            <w:r w:rsidRPr="001C1B80">
              <w:rPr>
                <w:rFonts w:eastAsia="等线"/>
                <w:iCs/>
                <w:szCs w:val="20"/>
                <w:lang w:val="en-US" w:eastAsia="zh-CN"/>
              </w:rPr>
              <w:t>T</w:t>
            </w:r>
            <w:r w:rsidRPr="001C1B80">
              <w:rPr>
                <w:rFonts w:eastAsia="等线" w:hint="eastAsia"/>
                <w:iCs/>
                <w:szCs w:val="20"/>
                <w:vertAlign w:val="subscript"/>
                <w:lang w:val="en-US" w:eastAsia="zh-CN"/>
              </w:rPr>
              <w:t>step</w:t>
            </w:r>
            <w:r w:rsidRPr="001C1B80">
              <w:rPr>
                <w:rFonts w:eastAsia="等线"/>
                <w:iCs/>
                <w:szCs w:val="20"/>
                <w:vertAlign w:val="subscript"/>
                <w:lang w:val="en-US" w:eastAsia="zh-CN"/>
              </w:rPr>
              <w:t>_D</w:t>
            </w:r>
            <w:proofErr w:type="spellEnd"/>
          </w:p>
        </w:tc>
        <w:tc>
          <w:tcPr>
            <w:tcW w:w="2845" w:type="dxa"/>
            <w:shd w:val="clear" w:color="auto" w:fill="auto"/>
          </w:tcPr>
          <w:p w14:paraId="0FC11E57" w14:textId="0E9E16E2"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5792.86</w:t>
            </w:r>
          </w:p>
        </w:tc>
      </w:tr>
      <w:tr w:rsidR="001C1B80" w:rsidRPr="001C1B80" w14:paraId="478B34D1" w14:textId="77777777" w:rsidTr="00B120C0">
        <w:tc>
          <w:tcPr>
            <w:tcW w:w="5757" w:type="dxa"/>
            <w:gridSpan w:val="2"/>
            <w:shd w:val="clear" w:color="auto" w:fill="auto"/>
          </w:tcPr>
          <w:p w14:paraId="1B211894" w14:textId="77777777" w:rsidR="001C1B80" w:rsidRPr="001C1B80" w:rsidRDefault="001C1B80" w:rsidP="00FA4959">
            <w:pPr>
              <w:ind w:leftChars="400" w:left="800"/>
              <w:rPr>
                <w:rFonts w:eastAsia="等线"/>
                <w:iCs/>
                <w:szCs w:val="20"/>
                <w:lang w:val="en-US" w:eastAsia="zh-CN"/>
              </w:rPr>
            </w:pPr>
            <w:r w:rsidRPr="001C1B80">
              <w:rPr>
                <w:rFonts w:eastAsia="等线"/>
                <w:iCs/>
                <w:szCs w:val="20"/>
                <w:lang w:val="en-US" w:eastAsia="zh-CN"/>
              </w:rPr>
              <w:t>Average</w:t>
            </w:r>
            <w:r w:rsidRPr="001C1B80">
              <w:rPr>
                <w:rFonts w:eastAsia="等线" w:hint="eastAsia"/>
                <w:iCs/>
                <w:szCs w:val="20"/>
                <w:lang w:val="en-US" w:eastAsia="zh-CN"/>
              </w:rPr>
              <w:t xml:space="preserve"> time considering all the re-attempts, e.g., T2 = T1 / (1-X)</w:t>
            </w:r>
          </w:p>
        </w:tc>
        <w:tc>
          <w:tcPr>
            <w:tcW w:w="2845" w:type="dxa"/>
            <w:shd w:val="clear" w:color="auto" w:fill="FFFF00"/>
          </w:tcPr>
          <w:p w14:paraId="5FB89724" w14:textId="58FF38AD" w:rsidR="001C1B80" w:rsidRPr="001C1B80" w:rsidRDefault="006E7EC4" w:rsidP="00FA4959">
            <w:pPr>
              <w:ind w:leftChars="400" w:left="800"/>
              <w:rPr>
                <w:rFonts w:eastAsiaTheme="minorEastAsia"/>
                <w:iCs/>
                <w:szCs w:val="20"/>
                <w:lang w:val="en-US" w:eastAsia="zh-CN"/>
              </w:rPr>
            </w:pPr>
            <w:r>
              <w:rPr>
                <w:rFonts w:eastAsiaTheme="minorEastAsia" w:hint="eastAsia"/>
                <w:iCs/>
                <w:szCs w:val="20"/>
                <w:lang w:val="en-US" w:eastAsia="zh-CN"/>
              </w:rPr>
              <w:t>2</w:t>
            </w:r>
            <w:r>
              <w:rPr>
                <w:rFonts w:eastAsiaTheme="minorEastAsia"/>
                <w:iCs/>
                <w:szCs w:val="20"/>
                <w:lang w:val="en-US" w:eastAsia="zh-CN"/>
              </w:rPr>
              <w:t>8658.73</w:t>
            </w:r>
          </w:p>
        </w:tc>
      </w:tr>
      <w:tr w:rsidR="001C1B80" w:rsidRPr="001C1B80" w14:paraId="104D5AFB" w14:textId="77777777" w:rsidTr="00B120C0">
        <w:tc>
          <w:tcPr>
            <w:tcW w:w="8602" w:type="dxa"/>
            <w:gridSpan w:val="3"/>
            <w:shd w:val="clear" w:color="auto" w:fill="auto"/>
          </w:tcPr>
          <w:p w14:paraId="42760F9D" w14:textId="77777777" w:rsidR="001C1B80" w:rsidRPr="001C1B80" w:rsidRDefault="001C1B80" w:rsidP="00FA4959">
            <w:pPr>
              <w:ind w:leftChars="400" w:left="800"/>
              <w:rPr>
                <w:rFonts w:eastAsia="等线"/>
                <w:iCs/>
                <w:szCs w:val="20"/>
                <w:lang w:val="en-US" w:eastAsia="zh-CN"/>
              </w:rPr>
            </w:pPr>
            <w:r w:rsidRPr="001C1B80">
              <w:rPr>
                <w:rFonts w:eastAsia="等线" w:hint="eastAsia"/>
                <w:iCs/>
                <w:szCs w:val="20"/>
                <w:lang w:val="en-US" w:eastAsia="zh-CN"/>
              </w:rPr>
              <w:t xml:space="preserve">Note: the following is assumed </w:t>
            </w:r>
          </w:p>
          <w:p w14:paraId="4641E422" w14:textId="77777777" w:rsidR="001C1B80" w:rsidRPr="001C1B80" w:rsidRDefault="001C1B80" w:rsidP="00FA4959">
            <w:pPr>
              <w:numPr>
                <w:ilvl w:val="0"/>
                <w:numId w:val="33"/>
              </w:numPr>
              <w:rPr>
                <w:rFonts w:eastAsia="等线"/>
                <w:iCs/>
                <w:szCs w:val="20"/>
                <w:lang w:val="en-US" w:eastAsia="zh-CN"/>
              </w:rPr>
            </w:pPr>
            <w:r w:rsidRPr="001C1B80">
              <w:rPr>
                <w:rFonts w:eastAsia="等线" w:hint="eastAsia"/>
                <w:iCs/>
                <w:szCs w:val="20"/>
                <w:lang w:val="en-US" w:eastAsia="zh-CN"/>
              </w:rPr>
              <w:t>Data rate: 1kbps or 7kbps</w:t>
            </w:r>
          </w:p>
          <w:p w14:paraId="68D9CDFB" w14:textId="77777777" w:rsidR="001C1B80" w:rsidRPr="001C1B80" w:rsidRDefault="001C1B80" w:rsidP="00FA4959">
            <w:pPr>
              <w:numPr>
                <w:ilvl w:val="0"/>
                <w:numId w:val="33"/>
              </w:numPr>
              <w:rPr>
                <w:rFonts w:eastAsia="等线"/>
                <w:iCs/>
                <w:szCs w:val="20"/>
                <w:lang w:val="en-US" w:eastAsia="zh-CN"/>
              </w:rPr>
            </w:pPr>
            <w:r w:rsidRPr="001C1B80">
              <w:rPr>
                <w:rFonts w:eastAsia="等线" w:hint="eastAsia"/>
                <w:iCs/>
                <w:szCs w:val="20"/>
                <w:lang w:val="en-US" w:eastAsia="zh-CN"/>
              </w:rPr>
              <w:t>The rate for re-attempt</w:t>
            </w:r>
            <w:r w:rsidRPr="001C1B80">
              <w:rPr>
                <w:rFonts w:eastAsia="等线" w:hint="eastAsia"/>
                <w:szCs w:val="20"/>
                <w:lang w:eastAsia="zh-CN"/>
              </w:rPr>
              <w:t xml:space="preserve"> probability</w:t>
            </w:r>
            <w:r w:rsidRPr="001C1B80">
              <w:rPr>
                <w:rFonts w:eastAsia="等线" w:hint="eastAsia"/>
                <w:iCs/>
                <w:szCs w:val="20"/>
                <w:lang w:val="en-US" w:eastAsia="zh-CN"/>
              </w:rPr>
              <w:t xml:space="preserve"> X = [10] %</w:t>
            </w:r>
          </w:p>
          <w:p w14:paraId="06C00A07" w14:textId="29329C5F" w:rsidR="001C1B80" w:rsidRPr="001C1B80" w:rsidRDefault="001C1B80" w:rsidP="00FA4959">
            <w:pPr>
              <w:numPr>
                <w:ilvl w:val="0"/>
                <w:numId w:val="33"/>
              </w:numPr>
              <w:rPr>
                <w:rFonts w:eastAsia="等线"/>
                <w:iCs/>
                <w:szCs w:val="20"/>
                <w:lang w:val="en-US" w:eastAsia="zh-CN"/>
              </w:rPr>
            </w:pPr>
            <w:r w:rsidRPr="001C1B80">
              <w:rPr>
                <w:rFonts w:eastAsia="等线" w:hint="eastAsia"/>
                <w:iCs/>
                <w:szCs w:val="20"/>
                <w:lang w:val="en-US" w:eastAsia="zh-CN"/>
              </w:rPr>
              <w:t xml:space="preserve">Message size for each procedure: </w:t>
            </w:r>
            <w:r w:rsidR="007121AA">
              <w:rPr>
                <w:rFonts w:eastAsia="等线" w:hint="eastAsia"/>
                <w:iCs/>
                <w:szCs w:val="20"/>
                <w:lang w:val="en-US" w:eastAsia="zh-CN"/>
              </w:rPr>
              <w:t>Refer to Table A in Annex</w:t>
            </w:r>
          </w:p>
        </w:tc>
      </w:tr>
    </w:tbl>
    <w:p w14:paraId="0AA997E3" w14:textId="622846A5" w:rsidR="008843AD" w:rsidRPr="000F6260" w:rsidRDefault="008843AD" w:rsidP="008843AD">
      <w:pPr>
        <w:spacing w:beforeLines="100" w:before="240" w:afterLines="100" w:after="240"/>
        <w:rPr>
          <w:rFonts w:eastAsiaTheme="minorEastAsia"/>
          <w:b/>
          <w:bCs/>
          <w:i/>
          <w:iCs/>
          <w:color w:val="000000"/>
          <w:szCs w:val="20"/>
        </w:rPr>
      </w:pPr>
      <w:r w:rsidRPr="000F6260">
        <w:rPr>
          <w:rFonts w:eastAsiaTheme="minorEastAsia"/>
          <w:b/>
          <w:bCs/>
          <w:i/>
          <w:iCs/>
          <w:color w:val="000000"/>
          <w:szCs w:val="20"/>
        </w:rPr>
        <w:lastRenderedPageBreak/>
        <w:t xml:space="preserve">Proposal </w:t>
      </w:r>
      <w:r>
        <w:rPr>
          <w:rFonts w:eastAsiaTheme="minorEastAsia" w:hint="eastAsia"/>
          <w:b/>
          <w:bCs/>
          <w:i/>
          <w:iCs/>
          <w:color w:val="000000"/>
          <w:szCs w:val="20"/>
          <w:lang w:eastAsia="zh-CN"/>
        </w:rPr>
        <w:t>5</w:t>
      </w:r>
      <w:r w:rsidRPr="000F6260">
        <w:rPr>
          <w:rFonts w:eastAsiaTheme="minorEastAsia"/>
          <w:b/>
          <w:bCs/>
          <w:i/>
          <w:iCs/>
          <w:color w:val="000000"/>
          <w:szCs w:val="20"/>
          <w:lang w:eastAsia="zh-CN"/>
        </w:rPr>
        <w:t xml:space="preserve">: </w:t>
      </w:r>
      <w:r>
        <w:rPr>
          <w:rFonts w:eastAsiaTheme="minorEastAsia" w:hint="eastAsia"/>
          <w:b/>
          <w:bCs/>
          <w:i/>
          <w:iCs/>
          <w:color w:val="000000"/>
          <w:szCs w:val="20"/>
          <w:lang w:eastAsia="zh-CN"/>
        </w:rPr>
        <w:t xml:space="preserve">Capture evaluation results in Table 2~5 </w:t>
      </w:r>
      <w:r w:rsidR="00FD4031">
        <w:rPr>
          <w:rFonts w:eastAsiaTheme="minorEastAsia" w:hint="eastAsia"/>
          <w:b/>
          <w:bCs/>
          <w:i/>
          <w:iCs/>
          <w:color w:val="000000"/>
          <w:szCs w:val="20"/>
          <w:lang w:eastAsia="zh-CN"/>
        </w:rPr>
        <w:t xml:space="preserve">of </w:t>
      </w:r>
      <w:r w:rsidR="00FD4031" w:rsidRPr="001808CB">
        <w:rPr>
          <w:rFonts w:eastAsiaTheme="minorEastAsia"/>
          <w:b/>
          <w:bCs/>
          <w:i/>
          <w:iCs/>
          <w:color w:val="000000"/>
          <w:szCs w:val="20"/>
          <w:lang w:eastAsia="zh-CN"/>
        </w:rPr>
        <w:t>R1-240</w:t>
      </w:r>
      <w:r w:rsidR="001808CB" w:rsidRPr="001808CB">
        <w:rPr>
          <w:rFonts w:eastAsiaTheme="minorEastAsia"/>
          <w:b/>
          <w:bCs/>
          <w:i/>
          <w:iCs/>
          <w:color w:val="000000"/>
          <w:szCs w:val="20"/>
          <w:lang w:eastAsia="zh-CN"/>
        </w:rPr>
        <w:t>8145</w:t>
      </w:r>
      <w:r w:rsidR="00FD4031">
        <w:rPr>
          <w:rFonts w:eastAsiaTheme="minorEastAsia" w:hint="eastAsia"/>
          <w:b/>
          <w:bCs/>
          <w:i/>
          <w:iCs/>
          <w:color w:val="000000"/>
          <w:szCs w:val="20"/>
          <w:lang w:eastAsia="zh-CN"/>
        </w:rPr>
        <w:t xml:space="preserve"> </w:t>
      </w:r>
      <w:r>
        <w:rPr>
          <w:rFonts w:eastAsiaTheme="minorEastAsia" w:hint="eastAsia"/>
          <w:b/>
          <w:bCs/>
          <w:i/>
          <w:iCs/>
          <w:color w:val="000000"/>
          <w:szCs w:val="20"/>
          <w:lang w:eastAsia="zh-CN"/>
        </w:rPr>
        <w:t xml:space="preserve">on latency for single device </w:t>
      </w:r>
      <w:r>
        <w:rPr>
          <w:rFonts w:eastAsiaTheme="minorEastAsia"/>
          <w:b/>
          <w:bCs/>
          <w:i/>
          <w:iCs/>
          <w:color w:val="000000"/>
          <w:szCs w:val="20"/>
          <w:lang w:eastAsia="zh-CN"/>
        </w:rPr>
        <w:t>into</w:t>
      </w:r>
      <w:r>
        <w:rPr>
          <w:rFonts w:eastAsiaTheme="minorEastAsia" w:hint="eastAsia"/>
          <w:b/>
          <w:bCs/>
          <w:i/>
          <w:iCs/>
          <w:color w:val="000000"/>
          <w:szCs w:val="20"/>
          <w:lang w:eastAsia="zh-CN"/>
        </w:rPr>
        <w:t xml:space="preserve"> the TR as </w:t>
      </w:r>
      <w:r>
        <w:rPr>
          <w:rFonts w:eastAsiaTheme="minorEastAsia"/>
          <w:b/>
          <w:bCs/>
          <w:i/>
          <w:iCs/>
          <w:color w:val="000000"/>
          <w:szCs w:val="20"/>
          <w:lang w:eastAsia="zh-CN"/>
        </w:rPr>
        <w:t>reference</w:t>
      </w:r>
      <w:r>
        <w:rPr>
          <w:rFonts w:eastAsiaTheme="minorEastAsia" w:hint="eastAsia"/>
          <w:b/>
          <w:bCs/>
          <w:i/>
          <w:iCs/>
          <w:color w:val="000000"/>
          <w:szCs w:val="20"/>
          <w:lang w:eastAsia="zh-CN"/>
        </w:rPr>
        <w:t xml:space="preserve"> for future work</w:t>
      </w:r>
      <w:r w:rsidRPr="000F6260">
        <w:rPr>
          <w:rFonts w:eastAsiaTheme="minorEastAsia"/>
          <w:b/>
          <w:bCs/>
          <w:i/>
          <w:iCs/>
          <w:color w:val="000000"/>
          <w:szCs w:val="20"/>
        </w:rPr>
        <w:t>.</w:t>
      </w:r>
    </w:p>
    <w:p w14:paraId="1FDBDF40" w14:textId="77777777" w:rsidR="00C26565" w:rsidRPr="0094179A" w:rsidRDefault="00C26565" w:rsidP="007E54EF">
      <w:pPr>
        <w:spacing w:beforeLines="50" w:before="120" w:afterLines="50" w:after="120"/>
        <w:rPr>
          <w:rFonts w:eastAsia="宋体"/>
          <w:szCs w:val="20"/>
          <w:lang w:eastAsia="zh-CN"/>
        </w:rPr>
      </w:pPr>
    </w:p>
    <w:p w14:paraId="714945D1" w14:textId="70CA4055" w:rsidR="00290413" w:rsidRPr="001B6367" w:rsidRDefault="001B6367" w:rsidP="00A707CB">
      <w:pPr>
        <w:spacing w:beforeLines="50" w:before="120" w:afterLines="50" w:after="120"/>
        <w:outlineLvl w:val="2"/>
        <w:rPr>
          <w:rFonts w:eastAsia="宋体"/>
          <w:b/>
          <w:bCs/>
          <w:sz w:val="22"/>
          <w:szCs w:val="22"/>
          <w:lang w:eastAsia="zh-CN"/>
        </w:rPr>
      </w:pPr>
      <w:r w:rsidRPr="001B6367">
        <w:rPr>
          <w:rFonts w:eastAsia="宋体"/>
          <w:b/>
          <w:bCs/>
          <w:sz w:val="22"/>
          <w:szCs w:val="22"/>
          <w:lang w:eastAsia="zh-CN"/>
        </w:rPr>
        <w:t xml:space="preserve">2.3.2 </w:t>
      </w:r>
      <w:r w:rsidR="003D5606" w:rsidRPr="001B6367">
        <w:rPr>
          <w:rFonts w:eastAsia="宋体" w:hint="eastAsia"/>
          <w:b/>
          <w:bCs/>
          <w:sz w:val="22"/>
          <w:szCs w:val="22"/>
          <w:lang w:eastAsia="zh-CN"/>
        </w:rPr>
        <w:t>I</w:t>
      </w:r>
      <w:r w:rsidR="003D5606" w:rsidRPr="001B6367">
        <w:rPr>
          <w:rFonts w:eastAsia="宋体"/>
          <w:b/>
          <w:bCs/>
          <w:sz w:val="22"/>
          <w:szCs w:val="22"/>
          <w:lang w:eastAsia="zh-CN"/>
        </w:rPr>
        <w:t>nventory completion time for multiple A-IoT devices</w:t>
      </w:r>
    </w:p>
    <w:p w14:paraId="506AF551" w14:textId="373EB2F2" w:rsidR="000B3E9F" w:rsidRDefault="00380BB4" w:rsidP="007E54EF">
      <w:pPr>
        <w:spacing w:beforeLines="50" w:before="120" w:afterLines="50" w:after="120"/>
        <w:rPr>
          <w:rFonts w:eastAsia="宋体"/>
          <w:szCs w:val="20"/>
          <w:lang w:eastAsia="zh-CN"/>
        </w:rPr>
      </w:pPr>
      <w:r>
        <w:rPr>
          <w:rFonts w:eastAsia="宋体" w:hint="eastAsia"/>
          <w:szCs w:val="20"/>
          <w:lang w:eastAsia="zh-CN"/>
        </w:rPr>
        <w:t>I</w:t>
      </w:r>
      <w:r>
        <w:rPr>
          <w:rFonts w:eastAsia="宋体"/>
          <w:szCs w:val="20"/>
          <w:lang w:eastAsia="zh-CN"/>
        </w:rPr>
        <w:t>n RAN1#118 the definition of inventory completion time for multiple A-IoT devices was agreed as follow</w:t>
      </w:r>
      <w:r w:rsidR="00643B5B">
        <w:rPr>
          <w:rFonts w:eastAsia="宋体"/>
          <w:szCs w:val="20"/>
          <w:lang w:eastAsia="zh-CN"/>
        </w:rPr>
        <w:t>s</w:t>
      </w:r>
      <w:r w:rsidR="00045EB3">
        <w:rPr>
          <w:rFonts w:eastAsia="宋体"/>
          <w:szCs w:val="20"/>
          <w:lang w:eastAsia="zh-CN"/>
        </w:rPr>
        <w:t xml:space="preserve"> </w:t>
      </w:r>
      <w:r w:rsidR="00045EB3">
        <w:rPr>
          <w:rFonts w:eastAsia="宋体"/>
          <w:szCs w:val="20"/>
          <w:lang w:eastAsia="zh-CN"/>
        </w:rPr>
        <w:fldChar w:fldCharType="begin"/>
      </w:r>
      <w:r w:rsidR="00045EB3">
        <w:rPr>
          <w:rFonts w:eastAsia="宋体"/>
          <w:szCs w:val="20"/>
          <w:lang w:eastAsia="zh-CN"/>
        </w:rPr>
        <w:instrText xml:space="preserve"> REF _Ref177552477 \r \h </w:instrText>
      </w:r>
      <w:r w:rsidR="00045EB3">
        <w:rPr>
          <w:rFonts w:eastAsia="宋体"/>
          <w:szCs w:val="20"/>
          <w:lang w:eastAsia="zh-CN"/>
        </w:rPr>
      </w:r>
      <w:r w:rsidR="00045EB3">
        <w:rPr>
          <w:rFonts w:eastAsia="宋体"/>
          <w:szCs w:val="20"/>
          <w:lang w:eastAsia="zh-CN"/>
        </w:rPr>
        <w:fldChar w:fldCharType="separate"/>
      </w:r>
      <w:r w:rsidR="00045EB3">
        <w:rPr>
          <w:rFonts w:eastAsia="宋体"/>
          <w:szCs w:val="20"/>
          <w:lang w:eastAsia="zh-CN"/>
        </w:rPr>
        <w:t>[3]</w:t>
      </w:r>
      <w:r w:rsidR="00045EB3">
        <w:rPr>
          <w:rFonts w:eastAsia="宋体"/>
          <w:szCs w:val="20"/>
          <w:lang w:eastAsia="zh-CN"/>
        </w:rPr>
        <w:fldChar w:fldCharType="end"/>
      </w:r>
      <w:r>
        <w:rPr>
          <w:rFonts w:eastAsia="宋体"/>
          <w:szCs w:val="20"/>
          <w:lang w:eastAsia="zh-CN"/>
        </w:rPr>
        <w:t>.</w:t>
      </w:r>
    </w:p>
    <w:tbl>
      <w:tblPr>
        <w:tblStyle w:val="aa"/>
        <w:tblW w:w="0" w:type="auto"/>
        <w:tblLook w:val="04A0" w:firstRow="1" w:lastRow="0" w:firstColumn="1" w:lastColumn="0" w:noHBand="0" w:noVBand="1"/>
      </w:tblPr>
      <w:tblGrid>
        <w:gridCol w:w="9062"/>
      </w:tblGrid>
      <w:tr w:rsidR="00380BB4" w14:paraId="5E91C9CB" w14:textId="77777777" w:rsidTr="00F732E3">
        <w:trPr>
          <w:trHeight w:val="1742"/>
        </w:trPr>
        <w:tc>
          <w:tcPr>
            <w:tcW w:w="9062" w:type="dxa"/>
          </w:tcPr>
          <w:p w14:paraId="67BEF6D5" w14:textId="77777777" w:rsidR="00380BB4" w:rsidRPr="00380BB4" w:rsidRDefault="00380BB4" w:rsidP="00380BB4">
            <w:pPr>
              <w:rPr>
                <w:rFonts w:eastAsia="等线"/>
                <w:szCs w:val="20"/>
                <w:lang w:eastAsia="zh-CN"/>
              </w:rPr>
            </w:pPr>
            <w:r w:rsidRPr="00380BB4">
              <w:rPr>
                <w:rFonts w:eastAsia="等线"/>
                <w:bCs/>
                <w:szCs w:val="20"/>
                <w:highlight w:val="green"/>
                <w:lang w:eastAsia="zh-CN"/>
              </w:rPr>
              <w:t>Agreement</w:t>
            </w:r>
          </w:p>
          <w:p w14:paraId="24103880" w14:textId="77777777" w:rsidR="00380BB4" w:rsidRPr="00380BB4" w:rsidRDefault="00380BB4" w:rsidP="00380BB4">
            <w:pPr>
              <w:rPr>
                <w:rFonts w:eastAsia="等线"/>
                <w:szCs w:val="20"/>
                <w:lang w:eastAsia="zh-CN"/>
              </w:rPr>
            </w:pPr>
            <w:r w:rsidRPr="00380BB4">
              <w:rPr>
                <w:rFonts w:eastAsia="等线"/>
                <w:szCs w:val="20"/>
                <w:lang w:eastAsia="zh-CN"/>
              </w:rPr>
              <w:t>The following performance metric is considered for evaluation purpose only,</w:t>
            </w:r>
          </w:p>
          <w:p w14:paraId="1D54484A" w14:textId="77777777" w:rsidR="00380BB4" w:rsidRPr="00380BB4" w:rsidRDefault="00380BB4" w:rsidP="00380BB4">
            <w:pPr>
              <w:numPr>
                <w:ilvl w:val="0"/>
                <w:numId w:val="33"/>
              </w:numPr>
              <w:rPr>
                <w:rFonts w:eastAsia="等线"/>
                <w:szCs w:val="20"/>
                <w:lang w:eastAsia="zh-CN"/>
              </w:rPr>
            </w:pPr>
            <w:r w:rsidRPr="00380BB4">
              <w:rPr>
                <w:rFonts w:eastAsia="等线"/>
                <w:szCs w:val="20"/>
                <w:lang w:eastAsia="zh-CN"/>
              </w:rPr>
              <w:t>Inventory completion time for multiple A-IoT devices</w:t>
            </w:r>
          </w:p>
          <w:p w14:paraId="456604CA" w14:textId="77777777" w:rsidR="00380BB4" w:rsidRPr="00380BB4" w:rsidRDefault="00380BB4" w:rsidP="00380BB4">
            <w:pPr>
              <w:numPr>
                <w:ilvl w:val="1"/>
                <w:numId w:val="33"/>
              </w:numPr>
              <w:rPr>
                <w:rFonts w:eastAsia="等线"/>
                <w:szCs w:val="20"/>
                <w:lang w:eastAsia="zh-CN"/>
              </w:rPr>
            </w:pPr>
            <w:r w:rsidRPr="00380BB4">
              <w:rPr>
                <w:rFonts w:eastAsia="等线" w:hint="eastAsia"/>
                <w:szCs w:val="20"/>
                <w:lang w:eastAsia="zh-CN"/>
              </w:rPr>
              <w:t>For inventory</w:t>
            </w:r>
            <w:r w:rsidRPr="00380BB4">
              <w:rPr>
                <w:rFonts w:eastAsia="等线"/>
                <w:szCs w:val="20"/>
                <w:lang w:eastAsia="zh-CN"/>
              </w:rPr>
              <w:t>-only</w:t>
            </w:r>
            <w:r w:rsidRPr="00380BB4">
              <w:rPr>
                <w:rFonts w:eastAsia="等线" w:hint="eastAsia"/>
                <w:szCs w:val="20"/>
                <w:lang w:eastAsia="zh-CN"/>
              </w:rPr>
              <w:t xml:space="preserve"> use case, the  </w:t>
            </w:r>
            <w:r w:rsidRPr="00380BB4">
              <w:rPr>
                <w:rFonts w:eastAsia="等线" w:hint="eastAsia"/>
                <w:szCs w:val="20"/>
                <w:lang w:eastAsia="zh-CN"/>
              </w:rPr>
              <w:t>‘</w:t>
            </w:r>
            <w:r w:rsidRPr="00380BB4">
              <w:rPr>
                <w:rFonts w:eastAsia="等线" w:hint="eastAsia"/>
                <w:i/>
                <w:iCs/>
                <w:szCs w:val="20"/>
                <w:lang w:eastAsia="zh-CN"/>
              </w:rPr>
              <w:t>Inventory completion time for multiple A-IoT devices</w:t>
            </w:r>
            <w:r w:rsidRPr="00380BB4">
              <w:rPr>
                <w:rFonts w:eastAsia="等线" w:hint="eastAsia"/>
                <w:szCs w:val="20"/>
                <w:lang w:eastAsia="zh-CN"/>
              </w:rPr>
              <w:t>’</w:t>
            </w:r>
            <w:r w:rsidRPr="00380BB4">
              <w:rPr>
                <w:rFonts w:eastAsia="等线" w:hint="eastAsia"/>
                <w:szCs w:val="20"/>
                <w:lang w:eastAsia="zh-CN"/>
              </w:rPr>
              <w:t> is defined as the time a reader successfully completed the inventory process for </w:t>
            </w:r>
            <w:r w:rsidRPr="00380BB4">
              <w:rPr>
                <w:rFonts w:eastAsia="等线"/>
                <w:szCs w:val="20"/>
                <w:lang w:eastAsia="zh-CN"/>
              </w:rPr>
              <w:t>at least 99</w:t>
            </w:r>
            <w:r w:rsidRPr="00380BB4">
              <w:rPr>
                <w:rFonts w:eastAsia="等线" w:hint="eastAsia"/>
                <w:szCs w:val="20"/>
                <w:lang w:eastAsia="zh-CN"/>
              </w:rPr>
              <w:t xml:space="preserve">% of </w:t>
            </w:r>
            <w:r w:rsidRPr="00380BB4">
              <w:rPr>
                <w:rFonts w:eastAsia="等线"/>
                <w:szCs w:val="20"/>
                <w:lang w:eastAsia="zh-CN"/>
              </w:rPr>
              <w:t xml:space="preserve">all </w:t>
            </w:r>
            <w:r w:rsidRPr="00380BB4">
              <w:rPr>
                <w:rFonts w:eastAsia="等线" w:hint="eastAsia"/>
                <w:szCs w:val="20"/>
                <w:lang w:eastAsia="zh-CN"/>
              </w:rPr>
              <w:t>A-IoT devices</w:t>
            </w:r>
            <w:r w:rsidRPr="00380BB4">
              <w:rPr>
                <w:rFonts w:eastAsia="等线"/>
                <w:szCs w:val="20"/>
                <w:lang w:eastAsia="zh-CN"/>
              </w:rPr>
              <w:t xml:space="preserve"> within the coverage of the reader, assuming device density of 1.5 devices per m</w:t>
            </w:r>
            <w:r w:rsidRPr="00380BB4">
              <w:rPr>
                <w:rFonts w:eastAsia="等线"/>
                <w:szCs w:val="20"/>
                <w:vertAlign w:val="superscript"/>
                <w:lang w:eastAsia="zh-CN"/>
              </w:rPr>
              <w:t>2</w:t>
            </w:r>
            <w:r w:rsidRPr="00380BB4">
              <w:rPr>
                <w:rFonts w:eastAsia="等线" w:hint="eastAsia"/>
                <w:szCs w:val="20"/>
                <w:lang w:eastAsia="zh-CN"/>
              </w:rPr>
              <w:t>.</w:t>
            </w:r>
          </w:p>
          <w:p w14:paraId="3131CCFD" w14:textId="45240473" w:rsidR="00380BB4" w:rsidRPr="00380BB4" w:rsidRDefault="00380BB4" w:rsidP="00380BB4">
            <w:pPr>
              <w:rPr>
                <w:iCs/>
                <w:lang w:val="en-US" w:eastAsia="x-none"/>
              </w:rPr>
            </w:pPr>
            <w:r w:rsidRPr="00380BB4">
              <w:rPr>
                <w:rFonts w:hint="eastAsia"/>
                <w:iCs/>
                <w:szCs w:val="20"/>
                <w:lang w:val="en-US"/>
              </w:rPr>
              <w:t>N</w:t>
            </w:r>
            <w:r w:rsidRPr="00380BB4">
              <w:rPr>
                <w:iCs/>
                <w:szCs w:val="20"/>
                <w:lang w:val="en-US"/>
              </w:rPr>
              <w:t xml:space="preserve">ote: RAN1 will not define a target for the </w:t>
            </w:r>
            <w:proofErr w:type="spellStart"/>
            <w:r w:rsidRPr="00380BB4">
              <w:rPr>
                <w:iCs/>
                <w:szCs w:val="20"/>
                <w:lang w:val="en-US"/>
              </w:rPr>
              <w:t>i</w:t>
            </w:r>
            <w:r w:rsidRPr="00380BB4">
              <w:rPr>
                <w:rFonts w:eastAsia="等线"/>
                <w:szCs w:val="20"/>
                <w:lang w:eastAsia="zh-CN"/>
              </w:rPr>
              <w:t>nventory</w:t>
            </w:r>
            <w:proofErr w:type="spellEnd"/>
            <w:r w:rsidRPr="00380BB4">
              <w:rPr>
                <w:rFonts w:eastAsia="等线" w:hint="eastAsia"/>
                <w:szCs w:val="20"/>
                <w:lang w:eastAsia="zh-CN"/>
              </w:rPr>
              <w:t xml:space="preserve"> </w:t>
            </w:r>
            <w:r w:rsidRPr="00380BB4">
              <w:rPr>
                <w:rFonts w:eastAsia="等线"/>
                <w:szCs w:val="20"/>
                <w:lang w:eastAsia="zh-CN"/>
              </w:rPr>
              <w:t>completion time</w:t>
            </w:r>
          </w:p>
        </w:tc>
      </w:tr>
    </w:tbl>
    <w:p w14:paraId="2458FE8E" w14:textId="3B586F96" w:rsidR="00380BB4" w:rsidRDefault="001B6367" w:rsidP="007E54EF">
      <w:pPr>
        <w:spacing w:beforeLines="50" w:before="120" w:afterLines="50" w:after="120"/>
        <w:rPr>
          <w:rFonts w:eastAsia="宋体"/>
          <w:szCs w:val="20"/>
          <w:lang w:eastAsia="zh-CN"/>
        </w:rPr>
      </w:pPr>
      <w:r>
        <w:rPr>
          <w:rFonts w:eastAsia="宋体" w:hint="eastAsia"/>
          <w:szCs w:val="20"/>
          <w:lang w:eastAsia="zh-CN"/>
        </w:rPr>
        <w:t>I</w:t>
      </w:r>
      <w:r>
        <w:rPr>
          <w:rFonts w:eastAsia="宋体"/>
          <w:szCs w:val="20"/>
          <w:lang w:eastAsia="zh-CN"/>
        </w:rPr>
        <w:t xml:space="preserve">n this section, we </w:t>
      </w:r>
      <w:r w:rsidR="00CB3BF5">
        <w:rPr>
          <w:rFonts w:eastAsia="宋体"/>
          <w:szCs w:val="20"/>
          <w:lang w:eastAsia="zh-CN"/>
        </w:rPr>
        <w:t>propose</w:t>
      </w:r>
      <w:r>
        <w:rPr>
          <w:rFonts w:eastAsia="宋体"/>
          <w:szCs w:val="20"/>
          <w:lang w:eastAsia="zh-CN"/>
        </w:rPr>
        <w:t xml:space="preserve"> the methodology for </w:t>
      </w:r>
      <w:r w:rsidR="00A9009E">
        <w:rPr>
          <w:rFonts w:eastAsia="宋体"/>
          <w:szCs w:val="20"/>
          <w:lang w:eastAsia="zh-CN"/>
        </w:rPr>
        <w:t xml:space="preserve">evaluation of </w:t>
      </w:r>
      <w:r>
        <w:rPr>
          <w:rFonts w:eastAsia="宋体"/>
          <w:szCs w:val="20"/>
          <w:lang w:eastAsia="zh-CN"/>
        </w:rPr>
        <w:t xml:space="preserve">inventory completion time </w:t>
      </w:r>
      <w:r w:rsidR="00B339F4">
        <w:rPr>
          <w:rFonts w:eastAsia="宋体" w:hint="eastAsia"/>
          <w:szCs w:val="20"/>
          <w:lang w:eastAsia="zh-CN"/>
        </w:rPr>
        <w:t xml:space="preserve">for multiple A-IoT devices </w:t>
      </w:r>
      <w:r>
        <w:rPr>
          <w:rFonts w:eastAsia="宋体"/>
          <w:szCs w:val="20"/>
          <w:lang w:eastAsia="zh-CN"/>
        </w:rPr>
        <w:t>and provide our evaluation results.</w:t>
      </w:r>
    </w:p>
    <w:p w14:paraId="455457B2" w14:textId="578496F7" w:rsidR="00A9009E" w:rsidRPr="00CB3BF5" w:rsidRDefault="00CB3BF5" w:rsidP="007E54EF">
      <w:pPr>
        <w:spacing w:beforeLines="50" w:before="120" w:afterLines="50" w:after="120"/>
        <w:rPr>
          <w:rFonts w:eastAsia="宋体"/>
          <w:b/>
          <w:bCs/>
          <w:szCs w:val="20"/>
          <w:u w:val="single"/>
          <w:lang w:eastAsia="zh-CN"/>
        </w:rPr>
      </w:pPr>
      <w:r w:rsidRPr="00CB3BF5">
        <w:rPr>
          <w:rFonts w:eastAsia="宋体" w:hint="eastAsia"/>
          <w:b/>
          <w:bCs/>
          <w:szCs w:val="20"/>
          <w:u w:val="single"/>
          <w:lang w:eastAsia="zh-CN"/>
        </w:rPr>
        <w:t>E</w:t>
      </w:r>
      <w:r w:rsidRPr="00CB3BF5">
        <w:rPr>
          <w:rFonts w:eastAsia="宋体"/>
          <w:b/>
          <w:bCs/>
          <w:szCs w:val="20"/>
          <w:u w:val="single"/>
          <w:lang w:eastAsia="zh-CN"/>
        </w:rPr>
        <w:t>valuation methodology for inventory completion time</w:t>
      </w:r>
    </w:p>
    <w:p w14:paraId="0980D67C" w14:textId="0BAC5FC2" w:rsidR="003508B5" w:rsidRDefault="00A9009E" w:rsidP="007E54EF">
      <w:pPr>
        <w:spacing w:beforeLines="50" w:before="120" w:afterLines="50" w:after="120"/>
        <w:rPr>
          <w:rFonts w:eastAsia="宋体"/>
          <w:szCs w:val="20"/>
          <w:lang w:eastAsia="zh-CN"/>
        </w:rPr>
      </w:pPr>
      <w:r>
        <w:rPr>
          <w:rFonts w:eastAsia="宋体"/>
          <w:szCs w:val="20"/>
          <w:lang w:eastAsia="zh-CN"/>
        </w:rPr>
        <w:t>For inventory-only use case, the inventory process is modell</w:t>
      </w:r>
      <w:r w:rsidR="00B339F4">
        <w:rPr>
          <w:rFonts w:eastAsia="宋体" w:hint="eastAsia"/>
          <w:szCs w:val="20"/>
          <w:lang w:eastAsia="zh-CN"/>
        </w:rPr>
        <w:t>ed</w:t>
      </w:r>
      <w:r>
        <w:rPr>
          <w:rFonts w:eastAsia="宋体"/>
          <w:szCs w:val="20"/>
          <w:lang w:eastAsia="zh-CN"/>
        </w:rPr>
        <w:t xml:space="preserve"> based on </w:t>
      </w:r>
      <w:r w:rsidR="003508B5">
        <w:rPr>
          <w:rFonts w:eastAsia="宋体"/>
          <w:szCs w:val="20"/>
          <w:lang w:eastAsia="zh-CN"/>
        </w:rPr>
        <w:t xml:space="preserve">the following </w:t>
      </w:r>
      <w:r>
        <w:rPr>
          <w:rFonts w:eastAsia="宋体"/>
          <w:szCs w:val="20"/>
          <w:lang w:eastAsia="zh-CN"/>
        </w:rPr>
        <w:t>agreements</w:t>
      </w:r>
      <w:r w:rsidR="00B339F4">
        <w:rPr>
          <w:rFonts w:eastAsia="宋体" w:hint="eastAsia"/>
          <w:szCs w:val="20"/>
          <w:lang w:eastAsia="zh-CN"/>
        </w:rPr>
        <w:t xml:space="preserve"> achieved in </w:t>
      </w:r>
      <w:r w:rsidR="00B339F4">
        <w:rPr>
          <w:rFonts w:eastAsia="宋体"/>
          <w:szCs w:val="20"/>
          <w:lang w:eastAsia="zh-CN"/>
        </w:rPr>
        <w:t>RAN2#126</w:t>
      </w:r>
      <w:r w:rsidR="00CB3BF5">
        <w:rPr>
          <w:rFonts w:eastAsia="宋体"/>
          <w:szCs w:val="20"/>
          <w:lang w:eastAsia="zh-CN"/>
        </w:rPr>
        <w:t xml:space="preserve">, that is, </w:t>
      </w:r>
      <w:r w:rsidR="00B339F4">
        <w:rPr>
          <w:rFonts w:eastAsia="宋体"/>
          <w:szCs w:val="20"/>
          <w:lang w:eastAsia="zh-CN"/>
        </w:rPr>
        <w:t>inventory pro</w:t>
      </w:r>
      <w:r w:rsidR="00B339F4">
        <w:rPr>
          <w:rFonts w:eastAsia="宋体" w:hint="eastAsia"/>
          <w:szCs w:val="20"/>
          <w:lang w:eastAsia="zh-CN"/>
        </w:rPr>
        <w:t xml:space="preserve">cedure is supported by </w:t>
      </w:r>
      <w:r w:rsidR="00CB3BF5">
        <w:rPr>
          <w:rFonts w:eastAsia="宋体"/>
          <w:szCs w:val="20"/>
          <w:lang w:eastAsia="zh-CN"/>
        </w:rPr>
        <w:t>Step A and Step B.</w:t>
      </w:r>
      <w:r w:rsidR="00C971FA" w:rsidRPr="00C971FA">
        <w:rPr>
          <w:rFonts w:eastAsia="宋体"/>
          <w:szCs w:val="20"/>
          <w:lang w:eastAsia="zh-CN"/>
        </w:rPr>
        <w:t xml:space="preserve"> “4 step” random access is used for device ID transmission.</w:t>
      </w:r>
      <w:r w:rsidR="00F570AF">
        <w:rPr>
          <w:rFonts w:eastAsia="宋体" w:hint="eastAsia"/>
          <w:szCs w:val="20"/>
          <w:lang w:eastAsia="zh-CN"/>
        </w:rPr>
        <w:t xml:space="preserve"> And </w:t>
      </w:r>
      <w:r w:rsidR="00F570AF" w:rsidRPr="00F570AF">
        <w:rPr>
          <w:rFonts w:eastAsia="宋体"/>
          <w:szCs w:val="20"/>
          <w:lang w:eastAsia="zh-CN"/>
        </w:rPr>
        <w:t>Slot</w:t>
      </w:r>
      <w:r w:rsidR="00A502A3">
        <w:rPr>
          <w:rFonts w:eastAsia="宋体" w:hint="eastAsia"/>
          <w:szCs w:val="20"/>
          <w:lang w:eastAsia="zh-CN"/>
        </w:rPr>
        <w:t>ted</w:t>
      </w:r>
      <w:r w:rsidR="00F570AF" w:rsidRPr="00F570AF">
        <w:rPr>
          <w:rFonts w:eastAsia="宋体"/>
          <w:szCs w:val="20"/>
          <w:lang w:eastAsia="zh-CN"/>
        </w:rPr>
        <w:t xml:space="preserve">-ALOHA </w:t>
      </w:r>
      <w:r w:rsidR="00A502A3">
        <w:rPr>
          <w:rFonts w:eastAsia="宋体" w:hint="eastAsia"/>
          <w:szCs w:val="20"/>
          <w:lang w:eastAsia="zh-CN"/>
        </w:rPr>
        <w:t>scheme</w:t>
      </w:r>
      <w:r w:rsidR="00A502A3">
        <w:rPr>
          <w:rFonts w:eastAsia="宋体"/>
          <w:szCs w:val="20"/>
          <w:lang w:eastAsia="zh-CN"/>
        </w:rPr>
        <w:t xml:space="preserve"> </w:t>
      </w:r>
      <w:r w:rsidR="00F570AF" w:rsidRPr="00F570AF">
        <w:rPr>
          <w:rFonts w:eastAsia="宋体"/>
          <w:szCs w:val="20"/>
          <w:lang w:eastAsia="zh-CN"/>
        </w:rPr>
        <w:t>is considered as baseline</w:t>
      </w:r>
      <w:r w:rsidR="00F570AF">
        <w:rPr>
          <w:rFonts w:eastAsia="宋体" w:hint="eastAsia"/>
          <w:szCs w:val="20"/>
          <w:lang w:eastAsia="zh-CN"/>
        </w:rPr>
        <w:t>.</w:t>
      </w:r>
    </w:p>
    <w:tbl>
      <w:tblPr>
        <w:tblStyle w:val="aa"/>
        <w:tblW w:w="0" w:type="auto"/>
        <w:tblLook w:val="04A0" w:firstRow="1" w:lastRow="0" w:firstColumn="1" w:lastColumn="0" w:noHBand="0" w:noVBand="1"/>
      </w:tblPr>
      <w:tblGrid>
        <w:gridCol w:w="9062"/>
      </w:tblGrid>
      <w:tr w:rsidR="00A9009E" w14:paraId="1208985C" w14:textId="77777777" w:rsidTr="00A9009E">
        <w:tc>
          <w:tcPr>
            <w:tcW w:w="9062" w:type="dxa"/>
          </w:tcPr>
          <w:p w14:paraId="5355D624" w14:textId="77777777" w:rsidR="003508B5" w:rsidRPr="00EC119D" w:rsidRDefault="003508B5" w:rsidP="003508B5">
            <w:pPr>
              <w:pStyle w:val="Doc-text2"/>
              <w:ind w:left="363"/>
              <w:rPr>
                <w:b/>
                <w:bCs/>
              </w:rPr>
            </w:pPr>
            <w:r w:rsidRPr="00EC119D">
              <w:rPr>
                <w:b/>
                <w:bCs/>
              </w:rPr>
              <w:t xml:space="preserve">Agreements </w:t>
            </w:r>
          </w:p>
          <w:p w14:paraId="1F050490" w14:textId="77777777" w:rsidR="003508B5" w:rsidRPr="00EC119D" w:rsidRDefault="003508B5" w:rsidP="003508B5">
            <w:pPr>
              <w:pStyle w:val="Doc-text2"/>
              <w:ind w:left="363"/>
            </w:pPr>
            <w:r w:rsidRPr="00EC119D">
              <w:t>1</w:t>
            </w:r>
            <w:r w:rsidRPr="00EC119D">
              <w:tab/>
            </w:r>
            <w:r>
              <w:t xml:space="preserve">As </w:t>
            </w:r>
            <w:r w:rsidRPr="00EC119D">
              <w:t>baseline, the “inventory only” case is supported by the procedure:</w:t>
            </w:r>
          </w:p>
          <w:p w14:paraId="1E8CC7DB" w14:textId="77777777" w:rsidR="003508B5" w:rsidRPr="00EC119D" w:rsidRDefault="003508B5" w:rsidP="003508B5">
            <w:pPr>
              <w:pStyle w:val="Doc-text2"/>
              <w:ind w:left="363"/>
            </w:pPr>
            <w:r w:rsidRPr="00EC119D">
              <w:t>-</w:t>
            </w:r>
            <w:r w:rsidRPr="00EC119D">
              <w:tab/>
              <w:t>Step A: A-IoT paging;</w:t>
            </w:r>
          </w:p>
          <w:p w14:paraId="19DBD13C" w14:textId="77777777" w:rsidR="003508B5" w:rsidRDefault="003508B5" w:rsidP="003508B5">
            <w:pPr>
              <w:pStyle w:val="Doc-text2"/>
              <w:ind w:left="363"/>
            </w:pPr>
            <w:r w:rsidRPr="00EC119D">
              <w:t>-</w:t>
            </w:r>
            <w:r w:rsidRPr="00EC119D">
              <w:tab/>
              <w:t xml:space="preserve">Step B: Device ID transmission (via Random Access or without using RA).  Details are FFS </w:t>
            </w:r>
          </w:p>
          <w:p w14:paraId="6B41FF16" w14:textId="77777777" w:rsidR="003508B5" w:rsidRDefault="003508B5" w:rsidP="007E54EF">
            <w:pPr>
              <w:spacing w:beforeLines="50" w:before="120" w:afterLines="50" w:after="120"/>
              <w:rPr>
                <w:rFonts w:eastAsia="宋体"/>
                <w:szCs w:val="20"/>
                <w:lang w:eastAsia="zh-CN"/>
              </w:rPr>
            </w:pPr>
          </w:p>
          <w:p w14:paraId="6363B8DA" w14:textId="77777777" w:rsidR="003508B5" w:rsidRPr="003508B5" w:rsidRDefault="003508B5" w:rsidP="003508B5">
            <w:pPr>
              <w:spacing w:beforeLines="50" w:before="120" w:afterLines="50" w:after="120"/>
              <w:rPr>
                <w:rFonts w:ascii="Arial" w:eastAsia="宋体" w:hAnsi="Arial" w:cs="Arial"/>
                <w:b/>
                <w:bCs/>
                <w:szCs w:val="20"/>
                <w:lang w:eastAsia="zh-CN"/>
              </w:rPr>
            </w:pPr>
            <w:r w:rsidRPr="003508B5">
              <w:rPr>
                <w:rFonts w:ascii="Arial" w:eastAsia="宋体" w:hAnsi="Arial" w:cs="Arial"/>
                <w:b/>
                <w:bCs/>
                <w:szCs w:val="20"/>
                <w:lang w:eastAsia="zh-CN"/>
              </w:rPr>
              <w:t>Agreements on “4 step” RA</w:t>
            </w:r>
          </w:p>
          <w:p w14:paraId="03B76A3A" w14:textId="00CAB384" w:rsidR="003508B5" w:rsidRPr="003508B5" w:rsidRDefault="003508B5" w:rsidP="003508B5">
            <w:pPr>
              <w:spacing w:beforeLines="50" w:before="120" w:afterLines="50" w:after="120"/>
              <w:rPr>
                <w:rFonts w:ascii="Arial" w:eastAsia="宋体" w:hAnsi="Arial" w:cs="Arial"/>
                <w:szCs w:val="20"/>
                <w:lang w:eastAsia="zh-CN"/>
              </w:rPr>
            </w:pPr>
            <w:r w:rsidRPr="003508B5">
              <w:rPr>
                <w:rFonts w:ascii="Arial" w:eastAsia="宋体" w:hAnsi="Arial" w:cs="Arial"/>
                <w:szCs w:val="20"/>
                <w:lang w:eastAsia="zh-CN"/>
              </w:rPr>
              <w:t>1</w:t>
            </w:r>
            <w:r>
              <w:rPr>
                <w:rFonts w:ascii="Arial" w:eastAsia="宋体" w:hAnsi="Arial" w:cs="Arial"/>
                <w:szCs w:val="20"/>
                <w:lang w:eastAsia="zh-CN"/>
              </w:rPr>
              <w:t xml:space="preserve"> </w:t>
            </w:r>
            <w:r w:rsidRPr="003508B5">
              <w:rPr>
                <w:rFonts w:ascii="Arial" w:eastAsia="宋体" w:hAnsi="Arial" w:cs="Arial"/>
                <w:szCs w:val="20"/>
                <w:lang w:eastAsia="zh-CN"/>
              </w:rPr>
              <w:t>A-IoT Msg1: the device sends an ID to the reader.  ID is a random ID generated by device (FFS how it is generated, e.g. randomly generated or generated based on Device ID).  FFS on ID size.  This doesn’t preclude any other RAN1 agreed information</w:t>
            </w:r>
          </w:p>
          <w:p w14:paraId="2E72DD2E" w14:textId="52624BC2" w:rsidR="003508B5" w:rsidRPr="003508B5" w:rsidRDefault="003508B5" w:rsidP="003508B5">
            <w:pPr>
              <w:spacing w:beforeLines="50" w:before="120" w:afterLines="50" w:after="120"/>
              <w:rPr>
                <w:rFonts w:ascii="Arial" w:eastAsia="宋体" w:hAnsi="Arial" w:cs="Arial"/>
                <w:szCs w:val="20"/>
                <w:lang w:eastAsia="zh-CN"/>
              </w:rPr>
            </w:pPr>
            <w:r w:rsidRPr="003508B5">
              <w:rPr>
                <w:rFonts w:ascii="Arial" w:eastAsia="宋体" w:hAnsi="Arial" w:cs="Arial"/>
                <w:szCs w:val="20"/>
                <w:lang w:eastAsia="zh-CN"/>
              </w:rPr>
              <w:t>2</w:t>
            </w:r>
            <w:r>
              <w:rPr>
                <w:rFonts w:ascii="Arial" w:eastAsia="宋体" w:hAnsi="Arial" w:cs="Arial"/>
                <w:szCs w:val="20"/>
                <w:lang w:eastAsia="zh-CN"/>
              </w:rPr>
              <w:t xml:space="preserve"> </w:t>
            </w:r>
            <w:r w:rsidRPr="003508B5">
              <w:rPr>
                <w:rFonts w:ascii="Arial" w:eastAsia="宋体" w:hAnsi="Arial" w:cs="Arial"/>
                <w:szCs w:val="20"/>
                <w:lang w:eastAsia="zh-CN"/>
              </w:rPr>
              <w:t xml:space="preserve">A-IoT Msg2: the reader </w:t>
            </w:r>
            <w:proofErr w:type="spellStart"/>
            <w:r w:rsidRPr="003508B5">
              <w:rPr>
                <w:rFonts w:ascii="Arial" w:eastAsia="宋体" w:hAnsi="Arial" w:cs="Arial"/>
                <w:szCs w:val="20"/>
                <w:lang w:eastAsia="zh-CN"/>
              </w:rPr>
              <w:t>echos</w:t>
            </w:r>
            <w:proofErr w:type="spellEnd"/>
            <w:r w:rsidRPr="003508B5">
              <w:rPr>
                <w:rFonts w:ascii="Arial" w:eastAsia="宋体" w:hAnsi="Arial" w:cs="Arial"/>
                <w:szCs w:val="20"/>
                <w:lang w:eastAsia="zh-CN"/>
              </w:rPr>
              <w:t xml:space="preserve"> the ID received in Msg1.   Further information may be included in mgs2 based on RAN1 agreements   </w:t>
            </w:r>
          </w:p>
          <w:p w14:paraId="079C0AB3" w14:textId="6771B966" w:rsidR="003508B5" w:rsidRPr="003508B5" w:rsidRDefault="003508B5" w:rsidP="003508B5">
            <w:pPr>
              <w:spacing w:beforeLines="50" w:before="120" w:afterLines="50" w:after="120"/>
              <w:rPr>
                <w:rFonts w:ascii="Arial" w:eastAsia="宋体" w:hAnsi="Arial" w:cs="Arial"/>
                <w:szCs w:val="20"/>
                <w:lang w:eastAsia="zh-CN"/>
              </w:rPr>
            </w:pPr>
            <w:r w:rsidRPr="003508B5">
              <w:rPr>
                <w:rFonts w:ascii="Arial" w:eastAsia="宋体" w:hAnsi="Arial" w:cs="Arial"/>
                <w:szCs w:val="20"/>
                <w:lang w:eastAsia="zh-CN"/>
              </w:rPr>
              <w:t>3</w:t>
            </w:r>
            <w:r>
              <w:rPr>
                <w:rFonts w:ascii="Arial" w:eastAsia="宋体" w:hAnsi="Arial" w:cs="Arial"/>
                <w:szCs w:val="20"/>
                <w:lang w:eastAsia="zh-CN"/>
              </w:rPr>
              <w:t xml:space="preserve"> </w:t>
            </w:r>
            <w:r w:rsidRPr="003508B5">
              <w:rPr>
                <w:rFonts w:ascii="Arial" w:eastAsia="宋体" w:hAnsi="Arial" w:cs="Arial"/>
                <w:szCs w:val="20"/>
                <w:lang w:eastAsia="zh-CN"/>
              </w:rPr>
              <w:t xml:space="preserve">A-IoT Msg3: device sends Device ID and/or any other upper layer data (depending on upper layer request)  </w:t>
            </w:r>
          </w:p>
          <w:p w14:paraId="08533877" w14:textId="589483DE" w:rsidR="003508B5" w:rsidRPr="003508B5" w:rsidRDefault="003508B5" w:rsidP="003508B5">
            <w:pPr>
              <w:spacing w:beforeLines="50" w:before="120" w:afterLines="50" w:after="120"/>
              <w:rPr>
                <w:rFonts w:ascii="Arial" w:eastAsia="宋体" w:hAnsi="Arial" w:cs="Arial"/>
                <w:szCs w:val="20"/>
                <w:lang w:eastAsia="zh-CN"/>
              </w:rPr>
            </w:pPr>
            <w:r w:rsidRPr="003508B5">
              <w:rPr>
                <w:rFonts w:ascii="Arial" w:eastAsia="宋体" w:hAnsi="Arial" w:cs="Arial"/>
                <w:szCs w:val="20"/>
                <w:lang w:eastAsia="zh-CN"/>
              </w:rPr>
              <w:t>4</w:t>
            </w:r>
            <w:r>
              <w:rPr>
                <w:rFonts w:ascii="Arial" w:eastAsia="宋体" w:hAnsi="Arial" w:cs="Arial"/>
                <w:szCs w:val="20"/>
                <w:lang w:eastAsia="zh-CN"/>
              </w:rPr>
              <w:t xml:space="preserve"> </w:t>
            </w:r>
            <w:r w:rsidRPr="003508B5">
              <w:rPr>
                <w:rFonts w:ascii="Arial" w:eastAsia="宋体" w:hAnsi="Arial" w:cs="Arial"/>
                <w:szCs w:val="20"/>
                <w:lang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72640833" w14:textId="77777777" w:rsidR="003508B5" w:rsidRDefault="003508B5" w:rsidP="003508B5">
            <w:pPr>
              <w:spacing w:beforeLines="50" w:before="120" w:afterLines="50" w:after="120"/>
              <w:rPr>
                <w:rFonts w:ascii="Arial" w:eastAsia="宋体" w:hAnsi="Arial" w:cs="Arial"/>
                <w:szCs w:val="20"/>
                <w:lang w:eastAsia="zh-CN"/>
              </w:rPr>
            </w:pPr>
            <w:r w:rsidRPr="003508B5">
              <w:rPr>
                <w:rFonts w:ascii="Arial" w:eastAsia="宋体" w:hAnsi="Arial" w:cs="Arial"/>
                <w:szCs w:val="20"/>
                <w:lang w:eastAsia="zh-CN"/>
              </w:rPr>
              <w:t>5</w:t>
            </w:r>
            <w:r>
              <w:rPr>
                <w:rFonts w:ascii="Arial" w:eastAsia="宋体" w:hAnsi="Arial" w:cs="Arial"/>
                <w:szCs w:val="20"/>
                <w:lang w:eastAsia="zh-CN"/>
              </w:rPr>
              <w:t xml:space="preserve"> </w:t>
            </w:r>
            <w:r w:rsidRPr="003508B5">
              <w:rPr>
                <w:rFonts w:ascii="Arial" w:eastAsia="宋体" w:hAnsi="Arial" w:cs="Arial"/>
                <w:szCs w:val="20"/>
                <w:lang w:eastAsia="zh-CN"/>
              </w:rPr>
              <w:t>“Msg4” (i.e. the subsequent R2D transmission after D2R transmission) does not need to be always sent in random access. “Msg4” can be considered to handle the Msg3 transmission failure (due to various reasons). “Msg4” usage/presence can be further discussed.</w:t>
            </w:r>
          </w:p>
          <w:p w14:paraId="3533747C" w14:textId="25A78E0C" w:rsidR="003508B5" w:rsidRPr="003508B5" w:rsidRDefault="003508B5" w:rsidP="003508B5">
            <w:pPr>
              <w:spacing w:beforeLines="50" w:before="120" w:afterLines="50" w:after="120"/>
              <w:rPr>
                <w:rFonts w:eastAsia="宋体"/>
                <w:szCs w:val="20"/>
                <w:lang w:eastAsia="zh-CN"/>
              </w:rPr>
            </w:pPr>
            <w:r w:rsidRPr="003508B5">
              <w:rPr>
                <w:rFonts w:ascii="Arial" w:eastAsia="MS Mincho" w:hAnsi="Arial"/>
                <w:lang w:eastAsia="en-GB"/>
              </w:rPr>
              <w:t>RAN2 will not use “Msg4” term for further discussion of the random access.</w:t>
            </w:r>
          </w:p>
        </w:tc>
      </w:tr>
    </w:tbl>
    <w:p w14:paraId="36B7CEF8" w14:textId="200F0628" w:rsidR="004406B1" w:rsidRDefault="00F570AF" w:rsidP="007E54EF">
      <w:pPr>
        <w:spacing w:beforeLines="50" w:before="120" w:afterLines="50" w:after="120"/>
        <w:rPr>
          <w:rFonts w:eastAsia="宋体"/>
          <w:szCs w:val="20"/>
          <w:lang w:eastAsia="zh-CN"/>
        </w:rPr>
      </w:pPr>
      <w:r>
        <w:rPr>
          <w:rFonts w:eastAsia="宋体" w:hint="eastAsia"/>
          <w:szCs w:val="20"/>
          <w:lang w:eastAsia="zh-CN"/>
        </w:rPr>
        <w:t xml:space="preserve">In </w:t>
      </w:r>
      <w:r w:rsidR="007F3C8A">
        <w:rPr>
          <w:rFonts w:eastAsia="宋体"/>
          <w:szCs w:val="20"/>
          <w:lang w:eastAsia="zh-CN"/>
        </w:rPr>
        <w:t>slotted-ALOHA</w:t>
      </w:r>
      <w:r w:rsidR="00671C49">
        <w:rPr>
          <w:rFonts w:eastAsia="宋体"/>
          <w:szCs w:val="20"/>
          <w:lang w:eastAsia="zh-CN"/>
        </w:rPr>
        <w:t xml:space="preserve"> </w:t>
      </w:r>
      <w:r w:rsidR="007F3C8A">
        <w:rPr>
          <w:rFonts w:eastAsia="宋体"/>
          <w:szCs w:val="20"/>
          <w:lang w:eastAsia="zh-CN"/>
        </w:rPr>
        <w:t xml:space="preserve">scheme, </w:t>
      </w:r>
      <w:r w:rsidR="00023CE2">
        <w:rPr>
          <w:rFonts w:eastAsia="宋体"/>
          <w:szCs w:val="20"/>
          <w:lang w:eastAsia="zh-CN"/>
        </w:rPr>
        <w:t xml:space="preserve">based on </w:t>
      </w:r>
      <w:r w:rsidR="001666AF">
        <w:rPr>
          <w:rFonts w:eastAsia="宋体"/>
          <w:szCs w:val="20"/>
          <w:lang w:eastAsia="zh-CN"/>
        </w:rPr>
        <w:t>whether</w:t>
      </w:r>
      <w:r w:rsidR="001666AF">
        <w:rPr>
          <w:rFonts w:eastAsia="宋体" w:hint="eastAsia"/>
          <w:szCs w:val="20"/>
          <w:lang w:eastAsia="zh-CN"/>
        </w:rPr>
        <w:t xml:space="preserve"> there is reply </w:t>
      </w:r>
      <w:r w:rsidR="00023CE2">
        <w:rPr>
          <w:rFonts w:eastAsia="宋体"/>
          <w:szCs w:val="20"/>
          <w:lang w:eastAsia="zh-CN"/>
        </w:rPr>
        <w:t>to A-IoT paging</w:t>
      </w:r>
      <w:r w:rsidR="00BB7492">
        <w:rPr>
          <w:rFonts w:eastAsia="宋体"/>
          <w:szCs w:val="20"/>
          <w:lang w:eastAsia="zh-CN"/>
        </w:rPr>
        <w:t xml:space="preserve"> (in Step A)</w:t>
      </w:r>
      <w:r w:rsidR="00023CE2">
        <w:rPr>
          <w:rFonts w:eastAsia="宋体"/>
          <w:szCs w:val="20"/>
          <w:lang w:eastAsia="zh-CN"/>
        </w:rPr>
        <w:t xml:space="preserve">, </w:t>
      </w:r>
      <w:r w:rsidR="00760F31">
        <w:rPr>
          <w:rFonts w:eastAsia="宋体"/>
          <w:szCs w:val="20"/>
          <w:lang w:eastAsia="zh-CN"/>
        </w:rPr>
        <w:t xml:space="preserve">three </w:t>
      </w:r>
      <w:r w:rsidR="0002560B">
        <w:rPr>
          <w:rFonts w:eastAsia="宋体"/>
          <w:szCs w:val="20"/>
          <w:lang w:eastAsia="zh-CN"/>
        </w:rPr>
        <w:t xml:space="preserve">types of ALOHA </w:t>
      </w:r>
      <w:r w:rsidR="00760F31">
        <w:rPr>
          <w:rFonts w:eastAsia="宋体"/>
          <w:szCs w:val="20"/>
          <w:lang w:eastAsia="zh-CN"/>
        </w:rPr>
        <w:t xml:space="preserve">slot </w:t>
      </w:r>
      <w:r w:rsidR="001666AF">
        <w:rPr>
          <w:rFonts w:eastAsia="宋体" w:hint="eastAsia"/>
          <w:szCs w:val="20"/>
          <w:lang w:eastAsia="zh-CN"/>
        </w:rPr>
        <w:t>are defined</w:t>
      </w:r>
      <w:r w:rsidR="0002560B">
        <w:rPr>
          <w:rFonts w:eastAsia="宋体"/>
          <w:szCs w:val="20"/>
          <w:lang w:eastAsia="zh-CN"/>
        </w:rPr>
        <w:t xml:space="preserve"> during </w:t>
      </w:r>
      <w:r w:rsidR="008849CF">
        <w:rPr>
          <w:rFonts w:eastAsia="宋体"/>
          <w:szCs w:val="20"/>
          <w:lang w:eastAsia="zh-CN"/>
        </w:rPr>
        <w:t>a</w:t>
      </w:r>
      <w:r w:rsidR="00675CB7">
        <w:rPr>
          <w:rFonts w:eastAsia="宋体"/>
          <w:szCs w:val="20"/>
          <w:lang w:eastAsia="zh-CN"/>
        </w:rPr>
        <w:t>n</w:t>
      </w:r>
      <w:r w:rsidR="0002560B">
        <w:rPr>
          <w:rFonts w:eastAsia="宋体"/>
          <w:szCs w:val="20"/>
          <w:lang w:eastAsia="zh-CN"/>
        </w:rPr>
        <w:t xml:space="preserve"> inventory process</w:t>
      </w:r>
      <w:r w:rsidR="00760F31">
        <w:rPr>
          <w:rFonts w:eastAsia="宋体"/>
          <w:szCs w:val="20"/>
          <w:lang w:eastAsia="zh-CN"/>
        </w:rPr>
        <w:t>,</w:t>
      </w:r>
      <w:r w:rsidR="0002560B">
        <w:rPr>
          <w:rFonts w:eastAsia="宋体"/>
          <w:szCs w:val="20"/>
          <w:lang w:eastAsia="zh-CN"/>
        </w:rPr>
        <w:t xml:space="preserve"> which are idle</w:t>
      </w:r>
      <w:r w:rsidR="00760F31">
        <w:rPr>
          <w:rFonts w:eastAsia="宋体"/>
          <w:szCs w:val="20"/>
          <w:lang w:eastAsia="zh-CN"/>
        </w:rPr>
        <w:t xml:space="preserve"> slot</w:t>
      </w:r>
      <w:r w:rsidR="001666AF">
        <w:rPr>
          <w:rFonts w:eastAsia="宋体" w:hint="eastAsia"/>
          <w:szCs w:val="20"/>
          <w:lang w:eastAsia="zh-CN"/>
        </w:rPr>
        <w:t xml:space="preserve"> (no reply)</w:t>
      </w:r>
      <w:r w:rsidR="00760F31">
        <w:rPr>
          <w:rFonts w:eastAsia="宋体"/>
          <w:szCs w:val="20"/>
          <w:lang w:eastAsia="zh-CN"/>
        </w:rPr>
        <w:t>, successful slot</w:t>
      </w:r>
      <w:r w:rsidR="001666AF">
        <w:rPr>
          <w:rFonts w:eastAsia="宋体" w:hint="eastAsia"/>
          <w:szCs w:val="20"/>
          <w:lang w:eastAsia="zh-CN"/>
        </w:rPr>
        <w:t xml:space="preserve"> (reply from one device)</w:t>
      </w:r>
      <w:r w:rsidR="00760F31">
        <w:rPr>
          <w:rFonts w:eastAsia="宋体"/>
          <w:szCs w:val="20"/>
          <w:lang w:eastAsia="zh-CN"/>
        </w:rPr>
        <w:t xml:space="preserve"> and collided slot</w:t>
      </w:r>
      <w:r w:rsidR="001666AF">
        <w:rPr>
          <w:rFonts w:eastAsia="宋体" w:hint="eastAsia"/>
          <w:szCs w:val="20"/>
          <w:lang w:eastAsia="zh-CN"/>
        </w:rPr>
        <w:t xml:space="preserve"> (reply from more </w:t>
      </w:r>
      <w:r w:rsidR="001666AF">
        <w:rPr>
          <w:rFonts w:eastAsia="宋体"/>
          <w:szCs w:val="20"/>
          <w:lang w:eastAsia="zh-CN"/>
        </w:rPr>
        <w:t>than</w:t>
      </w:r>
      <w:r w:rsidR="001666AF">
        <w:rPr>
          <w:rFonts w:eastAsia="宋体" w:hint="eastAsia"/>
          <w:szCs w:val="20"/>
          <w:lang w:eastAsia="zh-CN"/>
        </w:rPr>
        <w:t xml:space="preserve"> one </w:t>
      </w:r>
      <w:r w:rsidR="00F732E3">
        <w:rPr>
          <w:rFonts w:eastAsia="宋体"/>
          <w:szCs w:val="20"/>
          <w:lang w:eastAsia="zh-CN"/>
        </w:rPr>
        <w:t>device</w:t>
      </w:r>
      <w:r w:rsidR="001666AF">
        <w:rPr>
          <w:rFonts w:eastAsia="宋体" w:hint="eastAsia"/>
          <w:szCs w:val="20"/>
          <w:lang w:eastAsia="zh-CN"/>
        </w:rPr>
        <w:t>)</w:t>
      </w:r>
      <w:r w:rsidR="004406B1">
        <w:rPr>
          <w:rFonts w:eastAsia="宋体"/>
          <w:szCs w:val="20"/>
          <w:lang w:eastAsia="zh-CN"/>
        </w:rPr>
        <w:t xml:space="preserve"> </w:t>
      </w:r>
      <w:r w:rsidR="004406B1">
        <w:rPr>
          <w:rFonts w:eastAsia="宋体" w:hint="eastAsia"/>
          <w:szCs w:val="20"/>
          <w:lang w:eastAsia="zh-CN"/>
        </w:rPr>
        <w:t>as</w:t>
      </w:r>
      <w:r w:rsidR="004406B1">
        <w:rPr>
          <w:rFonts w:eastAsia="宋体"/>
          <w:szCs w:val="20"/>
          <w:lang w:eastAsia="zh-CN"/>
        </w:rPr>
        <w:t xml:space="preserve"> </w:t>
      </w:r>
      <w:r w:rsidR="004406B1">
        <w:rPr>
          <w:rFonts w:eastAsia="宋体" w:hint="eastAsia"/>
          <w:szCs w:val="20"/>
          <w:lang w:eastAsia="zh-CN"/>
        </w:rPr>
        <w:t>shown</w:t>
      </w:r>
      <w:r w:rsidR="004406B1">
        <w:rPr>
          <w:rFonts w:eastAsia="宋体"/>
          <w:szCs w:val="20"/>
          <w:lang w:eastAsia="zh-CN"/>
        </w:rPr>
        <w:t xml:space="preserve"> </w:t>
      </w:r>
      <w:r w:rsidR="004406B1">
        <w:rPr>
          <w:rFonts w:eastAsia="宋体" w:hint="eastAsia"/>
          <w:szCs w:val="20"/>
          <w:lang w:eastAsia="zh-CN"/>
        </w:rPr>
        <w:t>in</w:t>
      </w:r>
      <w:r w:rsidR="004406B1">
        <w:rPr>
          <w:rFonts w:eastAsia="宋体"/>
          <w:szCs w:val="20"/>
          <w:lang w:eastAsia="zh-CN"/>
        </w:rPr>
        <w:t xml:space="preserve"> F</w:t>
      </w:r>
      <w:r w:rsidR="004406B1">
        <w:rPr>
          <w:rFonts w:eastAsia="宋体" w:hint="eastAsia"/>
          <w:szCs w:val="20"/>
          <w:lang w:eastAsia="zh-CN"/>
        </w:rPr>
        <w:t>igure</w:t>
      </w:r>
      <w:r w:rsidR="004406B1">
        <w:rPr>
          <w:rFonts w:eastAsia="宋体"/>
          <w:szCs w:val="20"/>
          <w:lang w:eastAsia="zh-CN"/>
        </w:rPr>
        <w:t xml:space="preserve"> 2</w:t>
      </w:r>
      <w:r w:rsidR="00760F31">
        <w:rPr>
          <w:rFonts w:eastAsia="宋体"/>
          <w:szCs w:val="20"/>
          <w:lang w:eastAsia="zh-CN"/>
        </w:rPr>
        <w:t xml:space="preserve">. </w:t>
      </w:r>
      <w:r w:rsidR="001666AF">
        <w:rPr>
          <w:rFonts w:eastAsia="宋体" w:hint="eastAsia"/>
          <w:szCs w:val="20"/>
          <w:lang w:eastAsia="zh-CN"/>
        </w:rPr>
        <w:t>Note</w:t>
      </w:r>
      <w:r w:rsidR="00023CE2">
        <w:rPr>
          <w:rFonts w:eastAsia="宋体"/>
          <w:szCs w:val="20"/>
          <w:lang w:eastAsia="zh-CN"/>
        </w:rPr>
        <w:t xml:space="preserve"> that </w:t>
      </w:r>
      <w:r w:rsidR="001666AF">
        <w:rPr>
          <w:rFonts w:eastAsia="宋体" w:hint="eastAsia"/>
          <w:szCs w:val="20"/>
          <w:lang w:eastAsia="zh-CN"/>
        </w:rPr>
        <w:t xml:space="preserve">in </w:t>
      </w:r>
      <w:r w:rsidR="00E950E6">
        <w:rPr>
          <w:rFonts w:eastAsia="宋体" w:hint="eastAsia"/>
          <w:szCs w:val="20"/>
          <w:lang w:eastAsia="zh-CN"/>
        </w:rPr>
        <w:t xml:space="preserve">one of </w:t>
      </w:r>
      <w:r w:rsidR="001666AF">
        <w:rPr>
          <w:rFonts w:eastAsia="宋体" w:hint="eastAsia"/>
          <w:szCs w:val="20"/>
          <w:lang w:eastAsia="zh-CN"/>
        </w:rPr>
        <w:t xml:space="preserve">our </w:t>
      </w:r>
      <w:r w:rsidR="00F732E3">
        <w:rPr>
          <w:rFonts w:eastAsia="宋体"/>
          <w:szCs w:val="20"/>
          <w:lang w:eastAsia="zh-CN"/>
        </w:rPr>
        <w:t>evaluations</w:t>
      </w:r>
      <w:r w:rsidR="001666AF">
        <w:rPr>
          <w:rFonts w:eastAsia="宋体" w:hint="eastAsia"/>
          <w:szCs w:val="20"/>
          <w:lang w:eastAsia="zh-CN"/>
        </w:rPr>
        <w:t xml:space="preserve"> </w:t>
      </w:r>
      <w:r w:rsidR="00023CE2">
        <w:rPr>
          <w:rFonts w:eastAsia="宋体"/>
          <w:szCs w:val="20"/>
          <w:lang w:eastAsia="zh-CN"/>
        </w:rPr>
        <w:t xml:space="preserve">D2R FDM </w:t>
      </w:r>
      <w:r w:rsidR="001666AF">
        <w:rPr>
          <w:rFonts w:eastAsia="宋体" w:hint="eastAsia"/>
          <w:szCs w:val="20"/>
          <w:lang w:eastAsia="zh-CN"/>
        </w:rPr>
        <w:t>is assumed,</w:t>
      </w:r>
      <w:r w:rsidR="00671C49">
        <w:rPr>
          <w:rFonts w:eastAsia="宋体"/>
          <w:szCs w:val="20"/>
          <w:lang w:eastAsia="zh-CN"/>
        </w:rPr>
        <w:t xml:space="preserve"> </w:t>
      </w:r>
      <w:r w:rsidR="00023CE2">
        <w:rPr>
          <w:rFonts w:eastAsia="宋体"/>
          <w:szCs w:val="20"/>
          <w:lang w:eastAsia="zh-CN"/>
        </w:rPr>
        <w:t xml:space="preserve">which means that multiple </w:t>
      </w:r>
      <w:r w:rsidR="008F78E3">
        <w:rPr>
          <w:rFonts w:eastAsia="宋体"/>
          <w:szCs w:val="20"/>
          <w:lang w:eastAsia="zh-CN"/>
        </w:rPr>
        <w:t xml:space="preserve">A-IoT </w:t>
      </w:r>
      <w:r w:rsidR="00023CE2">
        <w:rPr>
          <w:rFonts w:eastAsia="宋体"/>
          <w:szCs w:val="20"/>
          <w:lang w:eastAsia="zh-CN"/>
        </w:rPr>
        <w:t xml:space="preserve">devices can use orthogonal frequency resources to send Msg1 or Msg3 to </w:t>
      </w:r>
      <w:r w:rsidR="00991FFD">
        <w:rPr>
          <w:rFonts w:eastAsia="宋体" w:hint="eastAsia"/>
          <w:szCs w:val="20"/>
          <w:lang w:eastAsia="zh-CN"/>
        </w:rPr>
        <w:t xml:space="preserve">a </w:t>
      </w:r>
      <w:r w:rsidR="00023CE2">
        <w:rPr>
          <w:rFonts w:eastAsia="宋体"/>
          <w:szCs w:val="20"/>
          <w:lang w:eastAsia="zh-CN"/>
        </w:rPr>
        <w:t>reader</w:t>
      </w:r>
      <w:r w:rsidR="001666AF">
        <w:rPr>
          <w:rFonts w:eastAsia="宋体" w:hint="eastAsia"/>
          <w:szCs w:val="20"/>
          <w:lang w:eastAsia="zh-CN"/>
        </w:rPr>
        <w:t xml:space="preserve">, hence an </w:t>
      </w:r>
      <w:r w:rsidR="001666AF">
        <w:rPr>
          <w:rFonts w:eastAsia="宋体"/>
          <w:szCs w:val="20"/>
          <w:lang w:eastAsia="zh-CN"/>
        </w:rPr>
        <w:t xml:space="preserve">ALOHA slot is considered as a </w:t>
      </w:r>
      <w:r w:rsidR="001666AF">
        <w:rPr>
          <w:rFonts w:eastAsia="宋体" w:hint="eastAsia"/>
          <w:szCs w:val="20"/>
          <w:lang w:eastAsia="zh-CN"/>
        </w:rPr>
        <w:t>collided</w:t>
      </w:r>
      <w:r w:rsidR="001666AF">
        <w:rPr>
          <w:rFonts w:eastAsia="宋体"/>
          <w:szCs w:val="20"/>
          <w:lang w:eastAsia="zh-CN"/>
        </w:rPr>
        <w:t xml:space="preserve"> slot</w:t>
      </w:r>
      <w:r w:rsidR="001666AF">
        <w:rPr>
          <w:rFonts w:eastAsia="宋体" w:hint="eastAsia"/>
          <w:szCs w:val="20"/>
          <w:lang w:eastAsia="zh-CN"/>
        </w:rPr>
        <w:t xml:space="preserve"> </w:t>
      </w:r>
      <w:r w:rsidR="00023CE2">
        <w:rPr>
          <w:rFonts w:eastAsia="宋体"/>
          <w:szCs w:val="20"/>
          <w:lang w:eastAsia="zh-CN"/>
        </w:rPr>
        <w:t xml:space="preserve">only </w:t>
      </w:r>
      <w:r w:rsidR="001666AF">
        <w:rPr>
          <w:rFonts w:eastAsia="宋体" w:hint="eastAsia"/>
          <w:szCs w:val="20"/>
          <w:lang w:eastAsia="zh-CN"/>
        </w:rPr>
        <w:t xml:space="preserve">when </w:t>
      </w:r>
      <w:r w:rsidR="00023CE2">
        <w:rPr>
          <w:rFonts w:eastAsia="宋体"/>
          <w:szCs w:val="20"/>
          <w:lang w:eastAsia="zh-CN"/>
        </w:rPr>
        <w:t>collision</w:t>
      </w:r>
      <w:r w:rsidR="008F78E3">
        <w:rPr>
          <w:rFonts w:eastAsia="宋体"/>
          <w:szCs w:val="20"/>
          <w:lang w:eastAsia="zh-CN"/>
        </w:rPr>
        <w:t>s</w:t>
      </w:r>
      <w:r w:rsidR="00023CE2">
        <w:rPr>
          <w:rFonts w:eastAsia="宋体"/>
          <w:szCs w:val="20"/>
          <w:lang w:eastAsia="zh-CN"/>
        </w:rPr>
        <w:t xml:space="preserve"> </w:t>
      </w:r>
      <w:r w:rsidR="008F78E3">
        <w:rPr>
          <w:rFonts w:eastAsia="宋体"/>
          <w:szCs w:val="20"/>
          <w:lang w:eastAsia="zh-CN"/>
        </w:rPr>
        <w:t>are</w:t>
      </w:r>
      <w:r w:rsidR="00023CE2">
        <w:rPr>
          <w:rFonts w:eastAsia="宋体"/>
          <w:szCs w:val="20"/>
          <w:lang w:eastAsia="zh-CN"/>
        </w:rPr>
        <w:t xml:space="preserve"> detected in all frequency resources </w:t>
      </w:r>
      <w:r w:rsidR="008F78E3">
        <w:rPr>
          <w:rFonts w:eastAsia="宋体"/>
          <w:szCs w:val="20"/>
          <w:lang w:eastAsia="zh-CN"/>
        </w:rPr>
        <w:t xml:space="preserve">in </w:t>
      </w:r>
      <w:r w:rsidR="001666AF">
        <w:rPr>
          <w:rFonts w:eastAsia="宋体" w:hint="eastAsia"/>
          <w:szCs w:val="20"/>
          <w:lang w:eastAsia="zh-CN"/>
        </w:rPr>
        <w:t>the</w:t>
      </w:r>
      <w:r w:rsidR="001666AF">
        <w:rPr>
          <w:rFonts w:eastAsia="宋体"/>
          <w:szCs w:val="20"/>
          <w:lang w:eastAsia="zh-CN"/>
        </w:rPr>
        <w:t xml:space="preserve"> </w:t>
      </w:r>
      <w:r w:rsidR="008F78E3">
        <w:rPr>
          <w:rFonts w:eastAsia="宋体"/>
          <w:szCs w:val="20"/>
          <w:lang w:eastAsia="zh-CN"/>
        </w:rPr>
        <w:t>slot.</w:t>
      </w:r>
      <w:r w:rsidR="001666AF">
        <w:rPr>
          <w:rFonts w:eastAsia="宋体" w:hint="eastAsia"/>
          <w:szCs w:val="20"/>
          <w:lang w:eastAsia="zh-CN"/>
        </w:rPr>
        <w:t xml:space="preserve"> </w:t>
      </w:r>
      <w:r w:rsidR="001666AF">
        <w:rPr>
          <w:rFonts w:eastAsia="宋体"/>
          <w:szCs w:val="20"/>
          <w:lang w:eastAsia="zh-CN"/>
        </w:rPr>
        <w:t>Furthermore</w:t>
      </w:r>
      <w:r w:rsidR="001666AF">
        <w:rPr>
          <w:rFonts w:eastAsia="宋体" w:hint="eastAsia"/>
          <w:szCs w:val="20"/>
          <w:lang w:eastAsia="zh-CN"/>
        </w:rPr>
        <w:t>, in our evaluation one A-IoT paging message creates only one ALOHA slot.</w:t>
      </w:r>
    </w:p>
    <w:p w14:paraId="0A3060F7" w14:textId="27CD4610" w:rsidR="00F915BE" w:rsidRDefault="001D22FB" w:rsidP="008849CF">
      <w:pPr>
        <w:spacing w:beforeLines="50" w:before="120" w:afterLines="50" w:after="120"/>
        <w:jc w:val="center"/>
        <w:rPr>
          <w:rFonts w:eastAsia="宋体"/>
          <w:szCs w:val="20"/>
          <w:lang w:eastAsia="zh-CN"/>
        </w:rPr>
      </w:pPr>
      <w:r>
        <w:rPr>
          <w:noProof/>
        </w:rPr>
        <w:drawing>
          <wp:inline distT="0" distB="0" distL="0" distR="0" wp14:anchorId="32475DA8" wp14:editId="405D0E93">
            <wp:extent cx="2720233" cy="89535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2650" cy="935643"/>
                    </a:xfrm>
                    <a:prstGeom prst="rect">
                      <a:avLst/>
                    </a:prstGeom>
                  </pic:spPr>
                </pic:pic>
              </a:graphicData>
            </a:graphic>
          </wp:inline>
        </w:drawing>
      </w:r>
    </w:p>
    <w:p w14:paraId="09059993" w14:textId="69E67220" w:rsidR="00BE0117" w:rsidRDefault="00BE0117" w:rsidP="008849CF">
      <w:pPr>
        <w:spacing w:beforeLines="50" w:before="120" w:afterLines="50" w:after="120"/>
        <w:jc w:val="center"/>
        <w:rPr>
          <w:rFonts w:eastAsia="宋体"/>
          <w:szCs w:val="20"/>
          <w:lang w:eastAsia="zh-CN"/>
        </w:rPr>
      </w:pPr>
      <w:r>
        <w:rPr>
          <w:rFonts w:eastAsia="宋体" w:hint="eastAsia"/>
          <w:szCs w:val="20"/>
          <w:lang w:eastAsia="zh-CN"/>
        </w:rPr>
        <w:lastRenderedPageBreak/>
        <w:t>(</w:t>
      </w:r>
      <w:r>
        <w:rPr>
          <w:rFonts w:eastAsia="宋体"/>
          <w:szCs w:val="20"/>
          <w:lang w:eastAsia="zh-CN"/>
        </w:rPr>
        <w:t xml:space="preserve">a) </w:t>
      </w:r>
      <w:r w:rsidR="008849CF">
        <w:rPr>
          <w:rFonts w:eastAsia="宋体"/>
          <w:szCs w:val="20"/>
          <w:lang w:eastAsia="zh-CN"/>
        </w:rPr>
        <w:t>Idle slot</w:t>
      </w:r>
    </w:p>
    <w:p w14:paraId="48B5377A" w14:textId="77777777" w:rsidR="008849CF" w:rsidRDefault="008849CF" w:rsidP="008849CF">
      <w:pPr>
        <w:spacing w:beforeLines="50" w:before="120" w:afterLines="50" w:after="120"/>
        <w:jc w:val="center"/>
        <w:rPr>
          <w:rFonts w:eastAsia="宋体"/>
          <w:szCs w:val="20"/>
          <w:lang w:eastAsia="zh-CN"/>
        </w:rPr>
      </w:pPr>
    </w:p>
    <w:p w14:paraId="1F824AE5" w14:textId="6DF773CC" w:rsidR="00F915BE" w:rsidRDefault="00BE0117" w:rsidP="008849CF">
      <w:pPr>
        <w:spacing w:beforeLines="50" w:before="120" w:afterLines="50" w:after="120"/>
        <w:jc w:val="center"/>
        <w:rPr>
          <w:rFonts w:eastAsia="宋体"/>
          <w:szCs w:val="20"/>
          <w:lang w:eastAsia="zh-CN"/>
        </w:rPr>
      </w:pPr>
      <w:r>
        <w:rPr>
          <w:noProof/>
        </w:rPr>
        <w:drawing>
          <wp:inline distT="0" distB="0" distL="0" distR="0" wp14:anchorId="4194F25A" wp14:editId="394A7D1E">
            <wp:extent cx="5697959" cy="10953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77458" cy="1110658"/>
                    </a:xfrm>
                    <a:prstGeom prst="rect">
                      <a:avLst/>
                    </a:prstGeom>
                  </pic:spPr>
                </pic:pic>
              </a:graphicData>
            </a:graphic>
          </wp:inline>
        </w:drawing>
      </w:r>
    </w:p>
    <w:p w14:paraId="49224F1F" w14:textId="51648F7C" w:rsidR="008849CF" w:rsidRDefault="008849CF" w:rsidP="008849CF">
      <w:pPr>
        <w:spacing w:beforeLines="50" w:before="120" w:afterLines="50" w:after="120"/>
        <w:jc w:val="center"/>
        <w:rPr>
          <w:rFonts w:eastAsia="宋体"/>
          <w:szCs w:val="20"/>
          <w:lang w:eastAsia="zh-CN"/>
        </w:rPr>
      </w:pPr>
      <w:r>
        <w:rPr>
          <w:rFonts w:eastAsia="宋体" w:hint="eastAsia"/>
          <w:szCs w:val="20"/>
          <w:lang w:eastAsia="zh-CN"/>
        </w:rPr>
        <w:t>(</w:t>
      </w:r>
      <w:r>
        <w:rPr>
          <w:rFonts w:eastAsia="宋体"/>
          <w:szCs w:val="20"/>
          <w:lang w:eastAsia="zh-CN"/>
        </w:rPr>
        <w:t>b) Successful slot</w:t>
      </w:r>
    </w:p>
    <w:p w14:paraId="19E175E5" w14:textId="77777777" w:rsidR="00250CDB" w:rsidRDefault="00250CDB" w:rsidP="008849CF">
      <w:pPr>
        <w:spacing w:beforeLines="50" w:before="120" w:afterLines="50" w:after="120"/>
        <w:jc w:val="center"/>
        <w:rPr>
          <w:rFonts w:eastAsia="宋体"/>
          <w:szCs w:val="20"/>
          <w:lang w:eastAsia="zh-CN"/>
        </w:rPr>
      </w:pPr>
    </w:p>
    <w:p w14:paraId="7C126DEB" w14:textId="6A0FCD46" w:rsidR="008849CF" w:rsidRDefault="00BE0117" w:rsidP="008849CF">
      <w:pPr>
        <w:spacing w:beforeLines="50" w:before="120" w:afterLines="50" w:after="120"/>
        <w:jc w:val="center"/>
        <w:rPr>
          <w:rFonts w:eastAsia="宋体"/>
          <w:szCs w:val="20"/>
          <w:lang w:eastAsia="zh-CN"/>
        </w:rPr>
      </w:pPr>
      <w:r>
        <w:rPr>
          <w:noProof/>
        </w:rPr>
        <w:drawing>
          <wp:inline distT="0" distB="0" distL="0" distR="0" wp14:anchorId="397F05D7" wp14:editId="045F26EA">
            <wp:extent cx="3560612" cy="1028700"/>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7659" cy="1053849"/>
                    </a:xfrm>
                    <a:prstGeom prst="rect">
                      <a:avLst/>
                    </a:prstGeom>
                  </pic:spPr>
                </pic:pic>
              </a:graphicData>
            </a:graphic>
          </wp:inline>
        </w:drawing>
      </w:r>
    </w:p>
    <w:p w14:paraId="4D3339B8" w14:textId="7B42EED6" w:rsidR="008849CF" w:rsidRDefault="008849CF" w:rsidP="008849CF">
      <w:pPr>
        <w:spacing w:beforeLines="50" w:before="120" w:afterLines="50" w:after="120"/>
        <w:jc w:val="center"/>
        <w:rPr>
          <w:rFonts w:eastAsia="宋体"/>
          <w:szCs w:val="20"/>
          <w:lang w:eastAsia="zh-CN"/>
        </w:rPr>
      </w:pPr>
      <w:r>
        <w:rPr>
          <w:rFonts w:eastAsia="宋体" w:hint="eastAsia"/>
          <w:szCs w:val="20"/>
          <w:lang w:eastAsia="zh-CN"/>
        </w:rPr>
        <w:t>(</w:t>
      </w:r>
      <w:r>
        <w:rPr>
          <w:rFonts w:eastAsia="宋体"/>
          <w:szCs w:val="20"/>
          <w:lang w:eastAsia="zh-CN"/>
        </w:rPr>
        <w:t>c) Collided slot</w:t>
      </w:r>
    </w:p>
    <w:p w14:paraId="51D183F9" w14:textId="5198A3FF" w:rsidR="008849CF" w:rsidRDefault="008849CF" w:rsidP="008849CF">
      <w:pPr>
        <w:spacing w:beforeLines="50" w:before="120" w:afterLines="50" w:after="120"/>
        <w:jc w:val="center"/>
        <w:rPr>
          <w:rFonts w:eastAsia="宋体"/>
          <w:szCs w:val="20"/>
          <w:lang w:eastAsia="zh-CN"/>
        </w:rPr>
      </w:pPr>
      <w:r>
        <w:rPr>
          <w:rFonts w:eastAsia="宋体" w:hint="eastAsia"/>
          <w:szCs w:val="20"/>
          <w:lang w:eastAsia="zh-CN"/>
        </w:rPr>
        <w:t>F</w:t>
      </w:r>
      <w:r>
        <w:rPr>
          <w:rFonts w:eastAsia="宋体"/>
          <w:szCs w:val="20"/>
          <w:lang w:eastAsia="zh-CN"/>
        </w:rPr>
        <w:t>igure 2 ALOHA slot type</w:t>
      </w:r>
      <w:r w:rsidR="003E2D6F">
        <w:rPr>
          <w:rFonts w:eastAsia="宋体"/>
          <w:szCs w:val="20"/>
          <w:lang w:eastAsia="zh-CN"/>
        </w:rPr>
        <w:t>s</w:t>
      </w:r>
      <w:r>
        <w:rPr>
          <w:rFonts w:eastAsia="宋体"/>
          <w:szCs w:val="20"/>
          <w:lang w:eastAsia="zh-CN"/>
        </w:rPr>
        <w:t xml:space="preserve"> in inventory process</w:t>
      </w:r>
    </w:p>
    <w:p w14:paraId="6E941ED8" w14:textId="5BBF1B8D" w:rsidR="007F3C8A" w:rsidRDefault="00BB7492" w:rsidP="007E54EF">
      <w:pPr>
        <w:spacing w:beforeLines="50" w:before="120" w:afterLines="50" w:after="120"/>
        <w:rPr>
          <w:rFonts w:eastAsia="宋体"/>
          <w:szCs w:val="20"/>
          <w:lang w:eastAsia="zh-CN"/>
        </w:rPr>
      </w:pPr>
      <w:r>
        <w:rPr>
          <w:rFonts w:eastAsia="宋体"/>
          <w:szCs w:val="20"/>
          <w:lang w:eastAsia="zh-CN"/>
        </w:rPr>
        <w:t>T</w:t>
      </w:r>
      <w:r w:rsidR="004D1469">
        <w:rPr>
          <w:rFonts w:eastAsia="宋体"/>
          <w:szCs w:val="20"/>
          <w:lang w:eastAsia="zh-CN"/>
        </w:rPr>
        <w:t xml:space="preserve">he inventory completion time is derived from the duration </w:t>
      </w:r>
      <w:r w:rsidR="00E950E6">
        <w:rPr>
          <w:rFonts w:eastAsia="宋体" w:hint="eastAsia"/>
          <w:szCs w:val="20"/>
          <w:lang w:eastAsia="zh-CN"/>
        </w:rPr>
        <w:t xml:space="preserve">and number </w:t>
      </w:r>
      <w:r w:rsidR="004D1469">
        <w:rPr>
          <w:rFonts w:eastAsia="宋体"/>
          <w:szCs w:val="20"/>
          <w:lang w:eastAsia="zh-CN"/>
        </w:rPr>
        <w:t>of each type of ALOHA slot based on the following formula</w:t>
      </w:r>
      <w:r w:rsidR="009F308E">
        <w:rPr>
          <w:rFonts w:eastAsia="宋体"/>
          <w:szCs w:val="20"/>
          <w:lang w:eastAsia="zh-CN"/>
        </w:rPr>
        <w:t>:</w:t>
      </w:r>
    </w:p>
    <w:p w14:paraId="2AD4B408" w14:textId="5B16977A" w:rsidR="004D1469" w:rsidRPr="007F3C8A" w:rsidRDefault="00000000" w:rsidP="007E54EF">
      <w:pPr>
        <w:spacing w:beforeLines="50" w:before="120" w:afterLines="50" w:after="120"/>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T</m:t>
              </m:r>
            </m:e>
            <m:sub>
              <m:r>
                <w:rPr>
                  <w:rFonts w:ascii="Cambria Math" w:eastAsia="宋体" w:hAnsi="Cambria Math"/>
                  <w:szCs w:val="20"/>
                  <w:lang w:eastAsia="zh-CN"/>
                </w:rPr>
                <m:t xml:space="preserve">inventoy_completion </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1</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T</m:t>
              </m:r>
            </m:e>
            <m:sub>
              <m:r>
                <w:rPr>
                  <w:rFonts w:ascii="Cambria Math" w:eastAsia="宋体" w:hAnsi="Cambria Math"/>
                  <w:szCs w:val="20"/>
                  <w:lang w:eastAsia="zh-CN"/>
                </w:rPr>
                <m:t>idle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2</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T</m:t>
              </m:r>
            </m:e>
            <m:sub>
              <m:r>
                <w:rPr>
                  <w:rFonts w:ascii="Cambria Math" w:eastAsia="宋体" w:hAnsi="Cambria Math"/>
                  <w:szCs w:val="20"/>
                  <w:lang w:eastAsia="zh-CN"/>
                </w:rPr>
                <m:t>successful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3</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T</m:t>
              </m:r>
            </m:e>
            <m:sub>
              <m:r>
                <w:rPr>
                  <w:rFonts w:ascii="Cambria Math" w:eastAsia="宋体" w:hAnsi="Cambria Math"/>
                  <w:szCs w:val="20"/>
                  <w:lang w:eastAsia="zh-CN"/>
                </w:rPr>
                <m:t>collided</m:t>
              </m:r>
            </m:sub>
          </m:sSub>
        </m:oMath>
      </m:oMathPara>
    </w:p>
    <w:p w14:paraId="5F6D87FF" w14:textId="07075546" w:rsidR="00A9009E" w:rsidRDefault="003E2D6F" w:rsidP="003E2D6F">
      <w:pPr>
        <w:spacing w:beforeLines="50" w:before="120" w:afterLines="50" w:after="120"/>
        <w:rPr>
          <w:rFonts w:eastAsiaTheme="minorEastAsia"/>
          <w:szCs w:val="20"/>
          <w:lang w:eastAsia="zh-CN"/>
        </w:rPr>
      </w:pPr>
      <w:r>
        <w:rPr>
          <w:rFonts w:eastAsiaTheme="minorEastAsia"/>
          <w:szCs w:val="20"/>
          <w:lang w:eastAsia="zh-CN"/>
        </w:rPr>
        <w:t>Where</w:t>
      </w:r>
      <w:r w:rsidR="009F308E">
        <w:rPr>
          <w:rFonts w:eastAsiaTheme="minorEastAsia"/>
          <w:szCs w:val="20"/>
          <w:lang w:eastAsia="zh-CN"/>
        </w:rPr>
        <w:t>in</w:t>
      </w:r>
      <w:r>
        <w:rPr>
          <w:rFonts w:eastAsiaTheme="minorEastAsia"/>
          <w:szCs w:val="20"/>
          <w:lang w:eastAsia="zh-CN"/>
        </w:rPr>
        <w:t xml:space="preserve">, </w:t>
      </w:r>
    </w:p>
    <w:p w14:paraId="34639DC9" w14:textId="3F5F06BE" w:rsidR="003E2D6F" w:rsidRDefault="00000000" w:rsidP="003E2D6F">
      <w:pPr>
        <w:pStyle w:val="af8"/>
        <w:numPr>
          <w:ilvl w:val="0"/>
          <w:numId w:val="42"/>
        </w:numPr>
        <w:spacing w:beforeLines="50" w:before="120" w:afterLines="50" w:after="120"/>
        <w:ind w:firstLineChars="0"/>
        <w:rPr>
          <w:rFonts w:ascii="Times" w:hAnsi="Times" w:cs="Times New Roman"/>
          <w:sz w:val="20"/>
          <w:szCs w:val="20"/>
        </w:rPr>
      </w:pPr>
      <m:oMath>
        <m:sSub>
          <m:sSubPr>
            <m:ctrlPr>
              <w:rPr>
                <w:rFonts w:ascii="Cambria Math" w:hAnsi="Cambria Math" w:cs="Times New Roman"/>
                <w:i/>
                <w:sz w:val="20"/>
                <w:szCs w:val="20"/>
              </w:rPr>
            </m:ctrlPr>
          </m:sSubPr>
          <m:e>
            <m:r>
              <w:rPr>
                <w:rFonts w:ascii="Cambria Math" w:hAnsi="Cambria Math"/>
                <w:sz w:val="20"/>
                <w:szCs w:val="20"/>
              </w:rPr>
              <m:t>T</m:t>
            </m:r>
          </m:e>
          <m:sub>
            <m:r>
              <w:rPr>
                <w:rFonts w:ascii="Cambria Math" w:hAnsi="Cambria Math"/>
                <w:sz w:val="20"/>
                <w:szCs w:val="20"/>
              </w:rPr>
              <m:t>idle</m:t>
            </m:r>
          </m:sub>
        </m:sSub>
      </m:oMath>
      <w:r w:rsidR="003E2D6F" w:rsidRPr="003E2D6F">
        <w:rPr>
          <w:rFonts w:ascii="Times" w:hAnsi="Times" w:cs="Times New Roman" w:hint="eastAsia"/>
          <w:sz w:val="20"/>
          <w:szCs w:val="20"/>
        </w:rPr>
        <w:t xml:space="preserve"> </w:t>
      </w:r>
      <w:r w:rsidR="003E2D6F" w:rsidRPr="003E2D6F">
        <w:rPr>
          <w:rFonts w:ascii="Times" w:hAnsi="Times" w:cs="Times New Roman"/>
          <w:sz w:val="20"/>
          <w:szCs w:val="20"/>
        </w:rPr>
        <w:t xml:space="preserve">is the duration of an idle slot and </w:t>
      </w:r>
      <m:oMath>
        <m:sSub>
          <m:sSubPr>
            <m:ctrlPr>
              <w:rPr>
                <w:rFonts w:ascii="Cambria Math" w:hAnsi="Cambria Math" w:cs="Times New Roman"/>
                <w:i/>
                <w:sz w:val="20"/>
                <w:szCs w:val="20"/>
              </w:rPr>
            </m:ctrlPr>
          </m:sSubPr>
          <m:e>
            <m:r>
              <w:rPr>
                <w:rFonts w:ascii="Cambria Math" w:hAnsi="Cambria Math"/>
                <w:sz w:val="20"/>
                <w:szCs w:val="20"/>
              </w:rPr>
              <m:t>n</m:t>
            </m:r>
          </m:e>
          <m:sub>
            <m:r>
              <w:rPr>
                <w:rFonts w:ascii="Cambria Math" w:hAnsi="Cambria Math"/>
                <w:sz w:val="20"/>
                <w:szCs w:val="20"/>
              </w:rPr>
              <m:t>1</m:t>
            </m:r>
          </m:sub>
        </m:sSub>
      </m:oMath>
      <w:r w:rsidR="003E2D6F" w:rsidRPr="003E2D6F">
        <w:rPr>
          <w:rFonts w:ascii="Times" w:hAnsi="Times" w:cs="Times New Roman" w:hint="eastAsia"/>
          <w:sz w:val="20"/>
          <w:szCs w:val="20"/>
        </w:rPr>
        <w:t xml:space="preserve"> </w:t>
      </w:r>
      <w:r w:rsidR="003E2D6F" w:rsidRPr="003E2D6F">
        <w:rPr>
          <w:rFonts w:ascii="Times" w:hAnsi="Times" w:cs="Times New Roman"/>
          <w:sz w:val="20"/>
          <w:szCs w:val="20"/>
        </w:rPr>
        <w:t>is the number of idle slots.</w:t>
      </w:r>
      <w:r w:rsidR="00675CB7">
        <w:rPr>
          <w:rFonts w:ascii="Times" w:hAnsi="Times" w:cs="Times New Roman"/>
          <w:sz w:val="20"/>
          <w:szCs w:val="20"/>
        </w:rPr>
        <w:t xml:space="preserve"> </w:t>
      </w:r>
    </w:p>
    <w:p w14:paraId="5222C827" w14:textId="65F90796" w:rsidR="00675CB7" w:rsidRDefault="00000000" w:rsidP="003E2D6F">
      <w:pPr>
        <w:pStyle w:val="af8"/>
        <w:numPr>
          <w:ilvl w:val="0"/>
          <w:numId w:val="42"/>
        </w:numPr>
        <w:spacing w:beforeLines="50" w:before="120" w:afterLines="50" w:after="120"/>
        <w:ind w:firstLineChars="0"/>
        <w:rPr>
          <w:rFonts w:ascii="Times" w:hAnsi="Times" w:cs="Times New Roman"/>
          <w:sz w:val="20"/>
          <w:szCs w:val="20"/>
        </w:rPr>
      </w:pPr>
      <m:oMath>
        <m:sSub>
          <m:sSubPr>
            <m:ctrlPr>
              <w:rPr>
                <w:rFonts w:ascii="Cambria Math" w:hAnsi="Cambria Math" w:cs="Times New Roman"/>
                <w:i/>
                <w:sz w:val="20"/>
                <w:szCs w:val="20"/>
              </w:rPr>
            </m:ctrlPr>
          </m:sSubPr>
          <m:e>
            <m:r>
              <w:rPr>
                <w:rFonts w:ascii="Cambria Math" w:hAnsi="Cambria Math"/>
                <w:sz w:val="20"/>
                <w:szCs w:val="20"/>
              </w:rPr>
              <m:t>T</m:t>
            </m:r>
          </m:e>
          <m:sub>
            <m:r>
              <w:rPr>
                <w:rFonts w:ascii="Cambria Math" w:hAnsi="Cambria Math"/>
                <w:sz w:val="20"/>
                <w:szCs w:val="20"/>
              </w:rPr>
              <m:t>successful</m:t>
            </m:r>
          </m:sub>
        </m:sSub>
      </m:oMath>
      <w:r w:rsidR="00675CB7" w:rsidRPr="003E2D6F">
        <w:rPr>
          <w:rFonts w:ascii="Times" w:hAnsi="Times" w:cs="Times New Roman" w:hint="eastAsia"/>
          <w:sz w:val="20"/>
          <w:szCs w:val="20"/>
        </w:rPr>
        <w:t xml:space="preserve"> </w:t>
      </w:r>
      <w:r w:rsidR="00675CB7" w:rsidRPr="003E2D6F">
        <w:rPr>
          <w:rFonts w:ascii="Times" w:hAnsi="Times" w:cs="Times New Roman"/>
          <w:sz w:val="20"/>
          <w:szCs w:val="20"/>
        </w:rPr>
        <w:t>is the duration of a</w:t>
      </w:r>
      <w:r w:rsidR="00675CB7">
        <w:rPr>
          <w:rFonts w:ascii="Times" w:hAnsi="Times" w:cs="Times New Roman"/>
          <w:sz w:val="20"/>
          <w:szCs w:val="20"/>
        </w:rPr>
        <w:t xml:space="preserve"> successful</w:t>
      </w:r>
      <w:r w:rsidR="00675CB7" w:rsidRPr="003E2D6F">
        <w:rPr>
          <w:rFonts w:ascii="Times" w:hAnsi="Times" w:cs="Times New Roman"/>
          <w:sz w:val="20"/>
          <w:szCs w:val="20"/>
        </w:rPr>
        <w:t xml:space="preserve"> slot and </w:t>
      </w:r>
      <m:oMath>
        <m:sSub>
          <m:sSubPr>
            <m:ctrlPr>
              <w:rPr>
                <w:rFonts w:ascii="Cambria Math" w:hAnsi="Cambria Math" w:cs="Times New Roman"/>
                <w:i/>
                <w:sz w:val="20"/>
                <w:szCs w:val="20"/>
              </w:rPr>
            </m:ctrlPr>
          </m:sSubPr>
          <m:e>
            <m:r>
              <w:rPr>
                <w:rFonts w:ascii="Cambria Math" w:hAnsi="Cambria Math"/>
                <w:sz w:val="20"/>
                <w:szCs w:val="20"/>
              </w:rPr>
              <m:t>n</m:t>
            </m:r>
          </m:e>
          <m:sub>
            <m:r>
              <w:rPr>
                <w:rFonts w:ascii="Cambria Math" w:hAnsi="Cambria Math"/>
                <w:sz w:val="20"/>
                <w:szCs w:val="20"/>
              </w:rPr>
              <m:t>2</m:t>
            </m:r>
          </m:sub>
        </m:sSub>
      </m:oMath>
      <w:r w:rsidR="00675CB7" w:rsidRPr="003E2D6F">
        <w:rPr>
          <w:rFonts w:ascii="Times" w:hAnsi="Times" w:cs="Times New Roman" w:hint="eastAsia"/>
          <w:sz w:val="20"/>
          <w:szCs w:val="20"/>
        </w:rPr>
        <w:t xml:space="preserve"> </w:t>
      </w:r>
      <w:r w:rsidR="00675CB7" w:rsidRPr="003E2D6F">
        <w:rPr>
          <w:rFonts w:ascii="Times" w:hAnsi="Times" w:cs="Times New Roman"/>
          <w:sz w:val="20"/>
          <w:szCs w:val="20"/>
        </w:rPr>
        <w:t xml:space="preserve">is the number of </w:t>
      </w:r>
      <w:r w:rsidR="00675CB7">
        <w:rPr>
          <w:rFonts w:ascii="Times" w:hAnsi="Times" w:cs="Times New Roman"/>
          <w:sz w:val="20"/>
          <w:szCs w:val="20"/>
        </w:rPr>
        <w:t>successful</w:t>
      </w:r>
      <w:r w:rsidR="00675CB7" w:rsidRPr="003E2D6F">
        <w:rPr>
          <w:rFonts w:ascii="Times" w:hAnsi="Times" w:cs="Times New Roman"/>
          <w:sz w:val="20"/>
          <w:szCs w:val="20"/>
        </w:rPr>
        <w:t xml:space="preserve"> slots.</w:t>
      </w:r>
    </w:p>
    <w:p w14:paraId="1DA4F12B" w14:textId="03EA5CF9" w:rsidR="00675CB7" w:rsidRDefault="00000000" w:rsidP="003E2D6F">
      <w:pPr>
        <w:pStyle w:val="af8"/>
        <w:numPr>
          <w:ilvl w:val="0"/>
          <w:numId w:val="42"/>
        </w:numPr>
        <w:spacing w:beforeLines="50" w:before="120" w:afterLines="50" w:after="120"/>
        <w:ind w:firstLineChars="0"/>
        <w:rPr>
          <w:rFonts w:ascii="Times" w:hAnsi="Times" w:cs="Times New Roman"/>
          <w:sz w:val="20"/>
          <w:szCs w:val="20"/>
        </w:rPr>
      </w:pPr>
      <m:oMath>
        <m:sSub>
          <m:sSubPr>
            <m:ctrlPr>
              <w:rPr>
                <w:rFonts w:ascii="Cambria Math" w:hAnsi="Cambria Math" w:cs="Times New Roman"/>
                <w:i/>
                <w:sz w:val="20"/>
                <w:szCs w:val="20"/>
              </w:rPr>
            </m:ctrlPr>
          </m:sSubPr>
          <m:e>
            <m:r>
              <w:rPr>
                <w:rFonts w:ascii="Cambria Math" w:hAnsi="Cambria Math"/>
                <w:sz w:val="20"/>
                <w:szCs w:val="20"/>
              </w:rPr>
              <m:t>T</m:t>
            </m:r>
          </m:e>
          <m:sub>
            <m:r>
              <w:rPr>
                <w:rFonts w:ascii="Cambria Math" w:hAnsi="Cambria Math"/>
                <w:sz w:val="20"/>
                <w:szCs w:val="20"/>
              </w:rPr>
              <m:t>collided</m:t>
            </m:r>
          </m:sub>
        </m:sSub>
      </m:oMath>
      <w:r w:rsidR="00675CB7" w:rsidRPr="003E2D6F">
        <w:rPr>
          <w:rFonts w:ascii="Times" w:hAnsi="Times" w:cs="Times New Roman" w:hint="eastAsia"/>
          <w:sz w:val="20"/>
          <w:szCs w:val="20"/>
        </w:rPr>
        <w:t xml:space="preserve"> </w:t>
      </w:r>
      <w:r w:rsidR="00675CB7" w:rsidRPr="003E2D6F">
        <w:rPr>
          <w:rFonts w:ascii="Times" w:hAnsi="Times" w:cs="Times New Roman"/>
          <w:sz w:val="20"/>
          <w:szCs w:val="20"/>
        </w:rPr>
        <w:t>is the duration of a</w:t>
      </w:r>
      <w:r w:rsidR="00675CB7">
        <w:rPr>
          <w:rFonts w:ascii="Times" w:hAnsi="Times" w:cs="Times New Roman"/>
          <w:sz w:val="20"/>
          <w:szCs w:val="20"/>
        </w:rPr>
        <w:t xml:space="preserve"> collided</w:t>
      </w:r>
      <w:r w:rsidR="00675CB7" w:rsidRPr="003E2D6F">
        <w:rPr>
          <w:rFonts w:ascii="Times" w:hAnsi="Times" w:cs="Times New Roman"/>
          <w:sz w:val="20"/>
          <w:szCs w:val="20"/>
        </w:rPr>
        <w:t xml:space="preserve"> slot and </w:t>
      </w:r>
      <m:oMath>
        <m:sSub>
          <m:sSubPr>
            <m:ctrlPr>
              <w:rPr>
                <w:rFonts w:ascii="Cambria Math" w:hAnsi="Cambria Math" w:cs="Times New Roman"/>
                <w:i/>
                <w:sz w:val="20"/>
                <w:szCs w:val="20"/>
              </w:rPr>
            </m:ctrlPr>
          </m:sSubPr>
          <m:e>
            <m:r>
              <w:rPr>
                <w:rFonts w:ascii="Cambria Math" w:hAnsi="Cambria Math"/>
                <w:sz w:val="20"/>
                <w:szCs w:val="20"/>
              </w:rPr>
              <m:t>n</m:t>
            </m:r>
          </m:e>
          <m:sub>
            <m:r>
              <w:rPr>
                <w:rFonts w:ascii="Cambria Math" w:hAnsi="Cambria Math"/>
                <w:sz w:val="20"/>
                <w:szCs w:val="20"/>
              </w:rPr>
              <m:t>2</m:t>
            </m:r>
          </m:sub>
        </m:sSub>
      </m:oMath>
      <w:r w:rsidR="00675CB7" w:rsidRPr="003E2D6F">
        <w:rPr>
          <w:rFonts w:ascii="Times" w:hAnsi="Times" w:cs="Times New Roman" w:hint="eastAsia"/>
          <w:sz w:val="20"/>
          <w:szCs w:val="20"/>
        </w:rPr>
        <w:t xml:space="preserve"> </w:t>
      </w:r>
      <w:r w:rsidR="00675CB7" w:rsidRPr="003E2D6F">
        <w:rPr>
          <w:rFonts w:ascii="Times" w:hAnsi="Times" w:cs="Times New Roman"/>
          <w:sz w:val="20"/>
          <w:szCs w:val="20"/>
        </w:rPr>
        <w:t>is the number of idle slots</w:t>
      </w:r>
      <w:r w:rsidR="00675CB7">
        <w:rPr>
          <w:rFonts w:ascii="Times" w:hAnsi="Times" w:cs="Times New Roman"/>
          <w:sz w:val="20"/>
          <w:szCs w:val="20"/>
        </w:rPr>
        <w:t>.</w:t>
      </w:r>
    </w:p>
    <w:p w14:paraId="2059AEF1" w14:textId="535EDAE3" w:rsidR="0084378E" w:rsidRDefault="0084378E" w:rsidP="003E2D6F">
      <w:pPr>
        <w:pStyle w:val="af8"/>
        <w:numPr>
          <w:ilvl w:val="0"/>
          <w:numId w:val="42"/>
        </w:numPr>
        <w:spacing w:beforeLines="50" w:before="120" w:afterLines="50" w:after="120"/>
        <w:ind w:firstLineChars="0"/>
        <w:rPr>
          <w:rFonts w:ascii="Times" w:hAnsi="Times" w:cs="Times New Roman"/>
          <w:sz w:val="20"/>
          <w:szCs w:val="20"/>
        </w:rPr>
      </w:pPr>
      <w:r>
        <w:rPr>
          <w:rFonts w:ascii="Times" w:hAnsi="Times" w:cs="Times New Roman" w:hint="eastAsia"/>
          <w:sz w:val="20"/>
          <w:szCs w:val="20"/>
        </w:rPr>
        <w:t>T</w:t>
      </w:r>
      <w:r>
        <w:rPr>
          <w:rFonts w:ascii="Times" w:hAnsi="Times" w:cs="Times New Roman"/>
          <w:sz w:val="20"/>
          <w:szCs w:val="20"/>
        </w:rPr>
        <w:t xml:space="preserve">he duration of an ALOHA slot consists of data transmission(s) time and transmission gap(s) between adjacent </w:t>
      </w:r>
      <w:r w:rsidR="00EE5AAC">
        <w:rPr>
          <w:rFonts w:ascii="Times" w:hAnsi="Times" w:cs="Times New Roman"/>
          <w:sz w:val="20"/>
          <w:szCs w:val="20"/>
        </w:rPr>
        <w:t xml:space="preserve">two </w:t>
      </w:r>
      <w:r>
        <w:rPr>
          <w:rFonts w:ascii="Times" w:hAnsi="Times" w:cs="Times New Roman"/>
          <w:sz w:val="20"/>
          <w:szCs w:val="20"/>
        </w:rPr>
        <w:t xml:space="preserve">R2D/D2R </w:t>
      </w:r>
      <w:r>
        <w:rPr>
          <w:rFonts w:ascii="Times" w:hAnsi="Times" w:cs="Times New Roman" w:hint="eastAsia"/>
          <w:sz w:val="20"/>
          <w:szCs w:val="20"/>
        </w:rPr>
        <w:t>transmission</w:t>
      </w:r>
      <w:r>
        <w:rPr>
          <w:rFonts w:ascii="Times" w:hAnsi="Times" w:cs="Times New Roman"/>
          <w:sz w:val="20"/>
          <w:szCs w:val="20"/>
        </w:rPr>
        <w:t>s</w:t>
      </w:r>
      <w:r w:rsidR="00BD459E">
        <w:rPr>
          <w:rFonts w:ascii="Times" w:hAnsi="Times" w:cs="Times New Roman"/>
          <w:sz w:val="20"/>
          <w:szCs w:val="20"/>
        </w:rPr>
        <w:t xml:space="preserve"> as depicted in Figure 2</w:t>
      </w:r>
      <w:r>
        <w:rPr>
          <w:rFonts w:ascii="Times" w:hAnsi="Times" w:cs="Times New Roman"/>
          <w:sz w:val="20"/>
          <w:szCs w:val="20"/>
        </w:rPr>
        <w:t xml:space="preserve">. The data transmission time is derived from message size and data rate. </w:t>
      </w:r>
      <w:r w:rsidR="00BD459E">
        <w:rPr>
          <w:rFonts w:ascii="Times" w:hAnsi="Times" w:cs="Times New Roman"/>
          <w:sz w:val="20"/>
          <w:szCs w:val="20"/>
        </w:rPr>
        <w:t xml:space="preserve">The </w:t>
      </w:r>
      <w:r w:rsidR="00991FFD">
        <w:rPr>
          <w:rFonts w:ascii="Times" w:hAnsi="Times" w:cs="Times New Roman" w:hint="eastAsia"/>
          <w:sz w:val="20"/>
          <w:szCs w:val="20"/>
        </w:rPr>
        <w:t xml:space="preserve">value of </w:t>
      </w:r>
      <w:r w:rsidR="00EE5AAC">
        <w:rPr>
          <w:rFonts w:ascii="Times" w:hAnsi="Times" w:cs="Times New Roman"/>
          <w:sz w:val="20"/>
          <w:szCs w:val="20"/>
        </w:rPr>
        <w:t>R2D/D2R</w:t>
      </w:r>
      <w:r w:rsidR="00BD459E">
        <w:rPr>
          <w:rFonts w:ascii="Times" w:hAnsi="Times" w:cs="Times New Roman"/>
          <w:sz w:val="20"/>
          <w:szCs w:val="20"/>
        </w:rPr>
        <w:t xml:space="preserve"> gap</w:t>
      </w:r>
      <w:r w:rsidR="00B75AF0">
        <w:rPr>
          <w:rFonts w:ascii="Times" w:hAnsi="Times" w:cs="Times New Roman"/>
          <w:sz w:val="20"/>
          <w:szCs w:val="20"/>
        </w:rPr>
        <w:t>s</w:t>
      </w:r>
      <w:r w:rsidR="00BD459E">
        <w:rPr>
          <w:rFonts w:ascii="Times" w:hAnsi="Times" w:cs="Times New Roman"/>
          <w:sz w:val="20"/>
          <w:szCs w:val="20"/>
        </w:rPr>
        <w:t xml:space="preserve"> </w:t>
      </w:r>
      <w:r w:rsidR="00E950E6">
        <w:rPr>
          <w:rFonts w:ascii="Times" w:hAnsi="Times" w:cs="Times New Roman" w:hint="eastAsia"/>
          <w:sz w:val="20"/>
          <w:szCs w:val="20"/>
        </w:rPr>
        <w:t>used in the evaluation are given in Table A in Annex.</w:t>
      </w:r>
    </w:p>
    <w:p w14:paraId="50FD5C3A" w14:textId="5451F88F" w:rsidR="009F308E" w:rsidRDefault="00000000" w:rsidP="003E2D6F">
      <w:pPr>
        <w:pStyle w:val="af8"/>
        <w:numPr>
          <w:ilvl w:val="0"/>
          <w:numId w:val="42"/>
        </w:numPr>
        <w:spacing w:beforeLines="50" w:before="120" w:afterLines="50" w:after="120"/>
        <w:ind w:firstLineChars="0"/>
        <w:rPr>
          <w:rFonts w:ascii="Times" w:hAnsi="Times" w:cs="Times New Roman"/>
          <w:sz w:val="20"/>
          <w:szCs w:val="20"/>
        </w:rPr>
      </w:pPr>
      <m:oMath>
        <m:sSub>
          <m:sSubPr>
            <m:ctrlPr>
              <w:rPr>
                <w:rFonts w:ascii="Cambria Math" w:hAnsi="Cambria Math" w:cs="Times New Roman"/>
                <w:i/>
                <w:sz w:val="20"/>
                <w:szCs w:val="20"/>
              </w:rPr>
            </m:ctrlPr>
          </m:sSubPr>
          <m:e>
            <m:r>
              <w:rPr>
                <w:rFonts w:ascii="Cambria Math" w:hAnsi="Cambria Math"/>
                <w:sz w:val="20"/>
                <w:szCs w:val="20"/>
              </w:rPr>
              <m:t>n</m:t>
            </m:r>
          </m:e>
          <m:sub>
            <m:r>
              <w:rPr>
                <w:rFonts w:ascii="Cambria Math" w:hAnsi="Cambria Math"/>
                <w:sz w:val="20"/>
                <w:szCs w:val="20"/>
              </w:rPr>
              <m:t>1</m:t>
            </m:r>
          </m:sub>
        </m:sSub>
      </m:oMath>
      <w:r w:rsidR="009F308E">
        <w:rPr>
          <w:rFonts w:ascii="Times" w:hAnsi="Times" w:cs="Times New Roman" w:hint="eastAsia"/>
          <w:sz w:val="20"/>
          <w:szCs w:val="20"/>
        </w:rPr>
        <w:t>,</w:t>
      </w:r>
      <w:r w:rsidR="009F308E">
        <w:rPr>
          <w:rFonts w:ascii="Times" w:hAnsi="Times"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sz w:val="20"/>
                <w:szCs w:val="20"/>
              </w:rPr>
              <m:t>n</m:t>
            </m:r>
          </m:e>
          <m:sub>
            <m:r>
              <w:rPr>
                <w:rFonts w:ascii="Cambria Math" w:hAnsi="Cambria Math"/>
                <w:sz w:val="20"/>
                <w:szCs w:val="20"/>
              </w:rPr>
              <m:t>2</m:t>
            </m:r>
          </m:sub>
        </m:sSub>
      </m:oMath>
      <w:r w:rsidR="009F308E">
        <w:rPr>
          <w:rFonts w:ascii="Times" w:hAnsi="Times" w:cs="Times New Roman" w:hint="eastAsia"/>
          <w:sz w:val="20"/>
          <w:szCs w:val="20"/>
        </w:rPr>
        <w:t>,</w:t>
      </w:r>
      <w:r w:rsidR="009F308E">
        <w:rPr>
          <w:rFonts w:ascii="Times" w:hAnsi="Times"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sz w:val="20"/>
                <w:szCs w:val="20"/>
              </w:rPr>
              <m:t>n</m:t>
            </m:r>
          </m:e>
          <m:sub>
            <m:r>
              <w:rPr>
                <w:rFonts w:ascii="Cambria Math" w:hAnsi="Cambria Math"/>
                <w:sz w:val="20"/>
                <w:szCs w:val="20"/>
              </w:rPr>
              <m:t>3</m:t>
            </m:r>
          </m:sub>
        </m:sSub>
      </m:oMath>
      <w:r w:rsidR="009F308E">
        <w:rPr>
          <w:rFonts w:ascii="Times" w:hAnsi="Times" w:cs="Times New Roman" w:hint="eastAsia"/>
          <w:sz w:val="20"/>
          <w:szCs w:val="20"/>
        </w:rPr>
        <w:t xml:space="preserve"> </w:t>
      </w:r>
      <w:r w:rsidR="009F308E">
        <w:rPr>
          <w:rFonts w:ascii="Times" w:hAnsi="Times" w:cs="Times New Roman"/>
          <w:sz w:val="20"/>
          <w:szCs w:val="20"/>
        </w:rPr>
        <w:t xml:space="preserve">are </w:t>
      </w:r>
      <w:r w:rsidR="0084378E">
        <w:rPr>
          <w:rFonts w:ascii="Times" w:hAnsi="Times" w:cs="Times New Roman"/>
          <w:sz w:val="20"/>
          <w:szCs w:val="20"/>
        </w:rPr>
        <w:t xml:space="preserve">obtained from </w:t>
      </w:r>
      <w:r w:rsidR="00E950E6">
        <w:rPr>
          <w:rFonts w:ascii="Times" w:hAnsi="Times" w:cs="Times New Roman" w:hint="eastAsia"/>
          <w:sz w:val="20"/>
          <w:szCs w:val="20"/>
        </w:rPr>
        <w:t>a</w:t>
      </w:r>
      <w:r w:rsidR="00BD459E">
        <w:rPr>
          <w:rFonts w:ascii="Times" w:hAnsi="Times" w:cs="Times New Roman"/>
          <w:sz w:val="20"/>
          <w:szCs w:val="20"/>
        </w:rPr>
        <w:t xml:space="preserve"> </w:t>
      </w:r>
      <w:r w:rsidR="0084378E">
        <w:rPr>
          <w:rFonts w:ascii="Times" w:hAnsi="Times" w:cs="Times New Roman"/>
          <w:sz w:val="20"/>
          <w:szCs w:val="20"/>
        </w:rPr>
        <w:t xml:space="preserve">simulation </w:t>
      </w:r>
      <w:r w:rsidR="00E950E6">
        <w:rPr>
          <w:rFonts w:ascii="Times" w:hAnsi="Times" w:cs="Times New Roman" w:hint="eastAsia"/>
          <w:sz w:val="20"/>
          <w:szCs w:val="20"/>
        </w:rPr>
        <w:t xml:space="preserve">of an inventory process. </w:t>
      </w:r>
      <w:r w:rsidR="00EE5AAC">
        <w:rPr>
          <w:rFonts w:ascii="Times" w:hAnsi="Times" w:cs="Times New Roman"/>
          <w:sz w:val="20"/>
          <w:szCs w:val="20"/>
        </w:rPr>
        <w:t>In th</w:t>
      </w:r>
      <w:r w:rsidR="00B75AF0">
        <w:rPr>
          <w:rFonts w:ascii="Times" w:hAnsi="Times" w:cs="Times New Roman"/>
          <w:sz w:val="20"/>
          <w:szCs w:val="20"/>
        </w:rPr>
        <w:t>is</w:t>
      </w:r>
      <w:r w:rsidR="00EE5AAC">
        <w:rPr>
          <w:rFonts w:ascii="Times" w:hAnsi="Times" w:cs="Times New Roman"/>
          <w:sz w:val="20"/>
          <w:szCs w:val="20"/>
        </w:rPr>
        <w:t xml:space="preserve"> simulation, the total slot number of an inventory round is determined by </w:t>
      </w:r>
      <w:r w:rsidR="00B75AF0">
        <w:rPr>
          <w:rFonts w:ascii="Times" w:hAnsi="Times" w:cs="Times New Roman"/>
          <w:sz w:val="20"/>
          <w:szCs w:val="20"/>
        </w:rPr>
        <w:t xml:space="preserve">a </w:t>
      </w:r>
      <w:r w:rsidR="00EE5AAC">
        <w:rPr>
          <w:rFonts w:ascii="Times" w:hAnsi="Times" w:cs="Times New Roman"/>
          <w:sz w:val="20"/>
          <w:szCs w:val="20"/>
        </w:rPr>
        <w:t xml:space="preserve">Q value (i.e., 2^Q). The Q value is dynamically adjusted according to the idle/collision situation </w:t>
      </w:r>
      <w:r w:rsidR="00EE5AAC">
        <w:rPr>
          <w:rFonts w:ascii="Times" w:hAnsi="Times" w:cs="Times New Roman" w:hint="eastAsia"/>
          <w:sz w:val="20"/>
          <w:szCs w:val="20"/>
        </w:rPr>
        <w:t>per</w:t>
      </w:r>
      <w:r w:rsidR="00EE5AAC">
        <w:rPr>
          <w:rFonts w:ascii="Times" w:hAnsi="Times" w:cs="Times New Roman"/>
          <w:sz w:val="20"/>
          <w:szCs w:val="20"/>
        </w:rPr>
        <w:t xml:space="preserve"> </w:t>
      </w:r>
      <w:r w:rsidR="00EE5AAC">
        <w:rPr>
          <w:rFonts w:ascii="Times" w:hAnsi="Times" w:cs="Times New Roman" w:hint="eastAsia"/>
          <w:sz w:val="20"/>
          <w:szCs w:val="20"/>
        </w:rPr>
        <w:t>inventory</w:t>
      </w:r>
      <w:r w:rsidR="00EE5AAC">
        <w:rPr>
          <w:rFonts w:ascii="Times" w:hAnsi="Times" w:cs="Times New Roman"/>
          <w:sz w:val="20"/>
          <w:szCs w:val="20"/>
        </w:rPr>
        <w:t xml:space="preserve"> </w:t>
      </w:r>
      <w:r w:rsidR="00EE5AAC">
        <w:rPr>
          <w:rFonts w:ascii="Times" w:hAnsi="Times" w:cs="Times New Roman" w:hint="eastAsia"/>
          <w:sz w:val="20"/>
          <w:szCs w:val="20"/>
        </w:rPr>
        <w:t>r</w:t>
      </w:r>
      <w:r w:rsidR="00EE5AAC">
        <w:rPr>
          <w:rFonts w:ascii="Times" w:hAnsi="Times" w:cs="Times New Roman"/>
          <w:sz w:val="20"/>
          <w:szCs w:val="20"/>
        </w:rPr>
        <w:t>ound.</w:t>
      </w:r>
    </w:p>
    <w:p w14:paraId="31780994" w14:textId="00715BF3" w:rsidR="00BD459E" w:rsidRPr="00BD459E" w:rsidRDefault="00BD459E" w:rsidP="00BD459E">
      <w:pPr>
        <w:spacing w:beforeLines="50" w:before="120" w:afterLines="50" w:after="120"/>
        <w:rPr>
          <w:rFonts w:eastAsiaTheme="minorEastAsia"/>
          <w:b/>
          <w:bCs/>
          <w:szCs w:val="20"/>
          <w:u w:val="single"/>
          <w:lang w:eastAsia="zh-CN"/>
        </w:rPr>
      </w:pPr>
      <w:r w:rsidRPr="00BD459E">
        <w:rPr>
          <w:rFonts w:eastAsiaTheme="minorEastAsia" w:hint="eastAsia"/>
          <w:b/>
          <w:bCs/>
          <w:szCs w:val="20"/>
          <w:u w:val="single"/>
          <w:lang w:eastAsia="zh-CN"/>
        </w:rPr>
        <w:t>E</w:t>
      </w:r>
      <w:r w:rsidRPr="00BD459E">
        <w:rPr>
          <w:rFonts w:eastAsiaTheme="minorEastAsia"/>
          <w:b/>
          <w:bCs/>
          <w:szCs w:val="20"/>
          <w:u w:val="single"/>
          <w:lang w:eastAsia="zh-CN"/>
        </w:rPr>
        <w:t>valuation results</w:t>
      </w:r>
      <w:r w:rsidRPr="00BD459E">
        <w:rPr>
          <w:rFonts w:eastAsia="宋体"/>
          <w:b/>
          <w:bCs/>
          <w:szCs w:val="20"/>
          <w:u w:val="single"/>
          <w:lang w:eastAsia="zh-CN"/>
        </w:rPr>
        <w:t xml:space="preserve"> </w:t>
      </w:r>
      <w:r w:rsidRPr="00CB3BF5">
        <w:rPr>
          <w:rFonts w:eastAsia="宋体"/>
          <w:b/>
          <w:bCs/>
          <w:szCs w:val="20"/>
          <w:u w:val="single"/>
          <w:lang w:eastAsia="zh-CN"/>
        </w:rPr>
        <w:t>for inventory completion time</w:t>
      </w:r>
    </w:p>
    <w:p w14:paraId="743FB240" w14:textId="2D094FFA" w:rsidR="00BD459E" w:rsidRDefault="001D70FB" w:rsidP="00BD459E">
      <w:pPr>
        <w:spacing w:beforeLines="50" w:before="120" w:afterLines="50" w:after="120"/>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above methodology, evaluation results for inventory completion time are provided in Table </w:t>
      </w:r>
      <w:r w:rsidR="00991FFD">
        <w:rPr>
          <w:rFonts w:eastAsiaTheme="minorEastAsia" w:hint="eastAsia"/>
          <w:szCs w:val="20"/>
          <w:lang w:eastAsia="zh-CN"/>
        </w:rPr>
        <w:t>6</w:t>
      </w:r>
      <w:r>
        <w:rPr>
          <w:rFonts w:eastAsiaTheme="minorEastAsia"/>
          <w:szCs w:val="20"/>
          <w:lang w:eastAsia="zh-CN"/>
        </w:rPr>
        <w:t xml:space="preserve">. In our evaluation, both TDMA-only scheme and TMDA+FDMA scheme are considered. </w:t>
      </w:r>
      <w:r w:rsidR="00D90C7F">
        <w:rPr>
          <w:rFonts w:eastAsiaTheme="minorEastAsia"/>
          <w:szCs w:val="20"/>
          <w:lang w:eastAsia="zh-CN"/>
        </w:rPr>
        <w:t>Detailed</w:t>
      </w:r>
      <w:r>
        <w:rPr>
          <w:rFonts w:eastAsiaTheme="minorEastAsia"/>
          <w:szCs w:val="20"/>
          <w:lang w:eastAsia="zh-CN"/>
        </w:rPr>
        <w:t xml:space="preserve"> assumptions can be founded in Table A in Annex.</w:t>
      </w:r>
    </w:p>
    <w:p w14:paraId="176C2811" w14:textId="67B95B97" w:rsidR="001D70FB" w:rsidRDefault="00D90C7F" w:rsidP="00D90C7F">
      <w:pPr>
        <w:spacing w:beforeLines="50" w:before="120" w:afterLines="50" w:after="120"/>
        <w:jc w:val="center"/>
        <w:rPr>
          <w:rFonts w:eastAsiaTheme="minorEastAsia"/>
          <w:szCs w:val="20"/>
          <w:lang w:eastAsia="zh-CN"/>
        </w:rPr>
      </w:pPr>
      <w:r>
        <w:rPr>
          <w:rFonts w:eastAsiaTheme="minorEastAsia"/>
          <w:szCs w:val="20"/>
          <w:lang w:eastAsia="zh-CN"/>
        </w:rPr>
        <w:t xml:space="preserve">Table </w:t>
      </w:r>
      <w:r w:rsidR="008843AD">
        <w:rPr>
          <w:rFonts w:eastAsiaTheme="minorEastAsia" w:hint="eastAsia"/>
          <w:szCs w:val="20"/>
          <w:lang w:eastAsia="zh-CN"/>
        </w:rPr>
        <w:t>6</w:t>
      </w:r>
      <w:r>
        <w:rPr>
          <w:rFonts w:eastAsiaTheme="minorEastAsia"/>
          <w:szCs w:val="20"/>
          <w:lang w:eastAsia="zh-CN"/>
        </w:rPr>
        <w:t>: Evaluation results for inventory completion time</w:t>
      </w:r>
    </w:p>
    <w:tbl>
      <w:tblPr>
        <w:tblStyle w:val="aa"/>
        <w:tblW w:w="0" w:type="auto"/>
        <w:jc w:val="center"/>
        <w:tblLook w:val="04A0" w:firstRow="1" w:lastRow="0" w:firstColumn="1" w:lastColumn="0" w:noHBand="0" w:noVBand="1"/>
      </w:tblPr>
      <w:tblGrid>
        <w:gridCol w:w="1559"/>
        <w:gridCol w:w="1984"/>
        <w:gridCol w:w="1698"/>
        <w:gridCol w:w="1421"/>
      </w:tblGrid>
      <w:tr w:rsidR="00D90C7F" w14:paraId="72933C71" w14:textId="77777777" w:rsidTr="00D90C7F">
        <w:trPr>
          <w:jc w:val="center"/>
        </w:trPr>
        <w:tc>
          <w:tcPr>
            <w:tcW w:w="1559" w:type="dxa"/>
            <w:vAlign w:val="center"/>
          </w:tcPr>
          <w:p w14:paraId="24B26C2A" w14:textId="1C9A5A4B" w:rsidR="00D90C7F" w:rsidRDefault="00D90C7F" w:rsidP="00BD459E">
            <w:pPr>
              <w:spacing w:beforeLines="50" w:before="120" w:afterLines="50" w:after="120"/>
              <w:rPr>
                <w:rFonts w:eastAsiaTheme="minorEastAsia"/>
                <w:szCs w:val="20"/>
                <w:lang w:eastAsia="zh-CN"/>
              </w:rPr>
            </w:pPr>
            <w:r>
              <w:rPr>
                <w:rFonts w:eastAsiaTheme="minorEastAsia" w:hint="eastAsia"/>
                <w:szCs w:val="20"/>
                <w:lang w:eastAsia="zh-CN"/>
              </w:rPr>
              <w:t>R</w:t>
            </w:r>
            <w:r>
              <w:rPr>
                <w:rFonts w:eastAsiaTheme="minorEastAsia"/>
                <w:szCs w:val="20"/>
                <w:lang w:eastAsia="zh-CN"/>
              </w:rPr>
              <w:t>andom access scheme</w:t>
            </w:r>
          </w:p>
        </w:tc>
        <w:tc>
          <w:tcPr>
            <w:tcW w:w="1984" w:type="dxa"/>
            <w:vAlign w:val="center"/>
          </w:tcPr>
          <w:p w14:paraId="6BEC44C6" w14:textId="425D90F8" w:rsidR="00D90C7F" w:rsidRDefault="00D90C7F" w:rsidP="00BD459E">
            <w:pPr>
              <w:spacing w:beforeLines="50" w:before="120" w:afterLines="50" w:after="120"/>
              <w:rPr>
                <w:rFonts w:eastAsiaTheme="minorEastAsia"/>
                <w:szCs w:val="20"/>
                <w:lang w:eastAsia="zh-CN"/>
              </w:rPr>
            </w:pPr>
            <w:r>
              <w:rPr>
                <w:rFonts w:eastAsiaTheme="minorEastAsia" w:hint="eastAsia"/>
                <w:szCs w:val="20"/>
                <w:lang w:eastAsia="zh-CN"/>
              </w:rPr>
              <w:t>N</w:t>
            </w:r>
            <w:r>
              <w:rPr>
                <w:rFonts w:eastAsiaTheme="minorEastAsia"/>
                <w:szCs w:val="20"/>
                <w:lang w:eastAsia="zh-CN"/>
              </w:rPr>
              <w:t>umber of resources per slot</w:t>
            </w:r>
          </w:p>
        </w:tc>
        <w:tc>
          <w:tcPr>
            <w:tcW w:w="1698" w:type="dxa"/>
            <w:vAlign w:val="center"/>
          </w:tcPr>
          <w:p w14:paraId="62173EA3" w14:textId="3C6E391F" w:rsidR="00D90C7F" w:rsidRDefault="00D90C7F" w:rsidP="00BD459E">
            <w:pPr>
              <w:spacing w:beforeLines="50" w:before="120" w:afterLines="50" w:after="120"/>
              <w:rPr>
                <w:rFonts w:eastAsiaTheme="minorEastAsia"/>
                <w:szCs w:val="20"/>
                <w:lang w:eastAsia="zh-CN"/>
              </w:rPr>
            </w:pPr>
            <w:r>
              <w:rPr>
                <w:rFonts w:eastAsiaTheme="minorEastAsia" w:hint="eastAsia"/>
                <w:szCs w:val="20"/>
                <w:lang w:eastAsia="zh-CN"/>
              </w:rPr>
              <w:t>D</w:t>
            </w:r>
            <w:r>
              <w:rPr>
                <w:rFonts w:eastAsiaTheme="minorEastAsia"/>
                <w:szCs w:val="20"/>
                <w:lang w:eastAsia="zh-CN"/>
              </w:rPr>
              <w:t>ata rate (kbps)</w:t>
            </w:r>
          </w:p>
        </w:tc>
        <w:tc>
          <w:tcPr>
            <w:tcW w:w="1421" w:type="dxa"/>
            <w:vAlign w:val="center"/>
          </w:tcPr>
          <w:p w14:paraId="30CAE3D5" w14:textId="7F945E56" w:rsidR="00D90C7F" w:rsidRDefault="00D90C7F" w:rsidP="00BD459E">
            <w:pPr>
              <w:spacing w:beforeLines="50" w:before="120" w:afterLines="50" w:after="120"/>
              <w:rPr>
                <w:rFonts w:eastAsiaTheme="minorEastAsia"/>
                <w:szCs w:val="20"/>
                <w:lang w:eastAsia="zh-CN"/>
              </w:rPr>
            </w:pPr>
            <w:r>
              <w:rPr>
                <w:rFonts w:eastAsiaTheme="minorEastAsia" w:hint="eastAsia"/>
                <w:szCs w:val="20"/>
                <w:lang w:eastAsia="zh-CN"/>
              </w:rPr>
              <w:t>I</w:t>
            </w:r>
            <w:r>
              <w:rPr>
                <w:rFonts w:eastAsiaTheme="minorEastAsia"/>
                <w:szCs w:val="20"/>
                <w:lang w:eastAsia="zh-CN"/>
              </w:rPr>
              <w:t>nventory completion time (s)</w:t>
            </w:r>
          </w:p>
        </w:tc>
      </w:tr>
      <w:tr w:rsidR="00D90C7F" w14:paraId="1272EDC6" w14:textId="77777777" w:rsidTr="00D90C7F">
        <w:trPr>
          <w:trHeight w:hRule="exact" w:val="397"/>
          <w:jc w:val="center"/>
        </w:trPr>
        <w:tc>
          <w:tcPr>
            <w:tcW w:w="1559" w:type="dxa"/>
            <w:vMerge w:val="restart"/>
            <w:vAlign w:val="center"/>
          </w:tcPr>
          <w:p w14:paraId="1582A1A1" w14:textId="2A09169E"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DMA only</w:t>
            </w:r>
          </w:p>
        </w:tc>
        <w:tc>
          <w:tcPr>
            <w:tcW w:w="1984" w:type="dxa"/>
          </w:tcPr>
          <w:p w14:paraId="4F7F6A97" w14:textId="39B57DF8"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p>
        </w:tc>
        <w:tc>
          <w:tcPr>
            <w:tcW w:w="1698" w:type="dxa"/>
          </w:tcPr>
          <w:p w14:paraId="6628F92C" w14:textId="342D1A20"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p>
        </w:tc>
        <w:tc>
          <w:tcPr>
            <w:tcW w:w="1421" w:type="dxa"/>
          </w:tcPr>
          <w:p w14:paraId="4CEBF06A" w14:textId="3F40E800"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32.3</w:t>
            </w:r>
          </w:p>
        </w:tc>
      </w:tr>
      <w:tr w:rsidR="00D90C7F" w14:paraId="7469F67D" w14:textId="77777777" w:rsidTr="00D90C7F">
        <w:trPr>
          <w:trHeight w:hRule="exact" w:val="397"/>
          <w:jc w:val="center"/>
        </w:trPr>
        <w:tc>
          <w:tcPr>
            <w:tcW w:w="1559" w:type="dxa"/>
            <w:vMerge/>
            <w:vAlign w:val="center"/>
          </w:tcPr>
          <w:p w14:paraId="5E18818C"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6D2EAFAC" w14:textId="02AE7361"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p>
        </w:tc>
        <w:tc>
          <w:tcPr>
            <w:tcW w:w="1698" w:type="dxa"/>
          </w:tcPr>
          <w:p w14:paraId="33165531" w14:textId="41501CB6"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7</w:t>
            </w:r>
          </w:p>
        </w:tc>
        <w:tc>
          <w:tcPr>
            <w:tcW w:w="1421" w:type="dxa"/>
          </w:tcPr>
          <w:p w14:paraId="7ACF0E71" w14:textId="44C65572"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9.7</w:t>
            </w:r>
          </w:p>
        </w:tc>
      </w:tr>
      <w:tr w:rsidR="00D90C7F" w14:paraId="6C69108D" w14:textId="77777777" w:rsidTr="00D90C7F">
        <w:trPr>
          <w:trHeight w:hRule="exact" w:val="397"/>
          <w:jc w:val="center"/>
        </w:trPr>
        <w:tc>
          <w:tcPr>
            <w:tcW w:w="1559" w:type="dxa"/>
            <w:vMerge/>
            <w:vAlign w:val="center"/>
          </w:tcPr>
          <w:p w14:paraId="202219EA"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5748ED43" w14:textId="798D135F"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p>
        </w:tc>
        <w:tc>
          <w:tcPr>
            <w:tcW w:w="1698" w:type="dxa"/>
          </w:tcPr>
          <w:p w14:paraId="23C31994" w14:textId="3B13C8A8"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5</w:t>
            </w:r>
            <w:r>
              <w:rPr>
                <w:rFonts w:eastAsiaTheme="minorEastAsia"/>
                <w:szCs w:val="20"/>
                <w:lang w:eastAsia="zh-CN"/>
              </w:rPr>
              <w:t>0</w:t>
            </w:r>
          </w:p>
        </w:tc>
        <w:tc>
          <w:tcPr>
            <w:tcW w:w="1421" w:type="dxa"/>
          </w:tcPr>
          <w:p w14:paraId="0EB90E5F" w14:textId="20A56559"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.6</w:t>
            </w:r>
          </w:p>
        </w:tc>
      </w:tr>
      <w:tr w:rsidR="00D90C7F" w14:paraId="0D91763E" w14:textId="77777777" w:rsidTr="00D90C7F">
        <w:trPr>
          <w:trHeight w:hRule="exact" w:val="397"/>
          <w:jc w:val="center"/>
        </w:trPr>
        <w:tc>
          <w:tcPr>
            <w:tcW w:w="1559" w:type="dxa"/>
            <w:vMerge w:val="restart"/>
            <w:vAlign w:val="center"/>
          </w:tcPr>
          <w:p w14:paraId="15ACDA5A" w14:textId="5A1C597B"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DMA+FDMA</w:t>
            </w:r>
          </w:p>
        </w:tc>
        <w:tc>
          <w:tcPr>
            <w:tcW w:w="1984" w:type="dxa"/>
          </w:tcPr>
          <w:p w14:paraId="23415C2E" w14:textId="52F45DDC"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2</w:t>
            </w:r>
          </w:p>
        </w:tc>
        <w:tc>
          <w:tcPr>
            <w:tcW w:w="1698" w:type="dxa"/>
          </w:tcPr>
          <w:p w14:paraId="1D7A0E01" w14:textId="04728D6E"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p>
        </w:tc>
        <w:tc>
          <w:tcPr>
            <w:tcW w:w="1421" w:type="dxa"/>
          </w:tcPr>
          <w:p w14:paraId="6E78062A" w14:textId="010C1A5B"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9</w:t>
            </w:r>
            <w:r>
              <w:rPr>
                <w:rFonts w:eastAsiaTheme="minorEastAsia"/>
                <w:szCs w:val="20"/>
                <w:lang w:eastAsia="zh-CN"/>
              </w:rPr>
              <w:t>2.0</w:t>
            </w:r>
          </w:p>
        </w:tc>
      </w:tr>
      <w:tr w:rsidR="00D90C7F" w14:paraId="1D42D246" w14:textId="77777777" w:rsidTr="00D90C7F">
        <w:trPr>
          <w:trHeight w:hRule="exact" w:val="397"/>
          <w:jc w:val="center"/>
        </w:trPr>
        <w:tc>
          <w:tcPr>
            <w:tcW w:w="1559" w:type="dxa"/>
            <w:vMerge/>
            <w:vAlign w:val="center"/>
          </w:tcPr>
          <w:p w14:paraId="2071DB1A"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4AEF3F39" w14:textId="03C1B1C5"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4</w:t>
            </w:r>
          </w:p>
        </w:tc>
        <w:tc>
          <w:tcPr>
            <w:tcW w:w="1698" w:type="dxa"/>
          </w:tcPr>
          <w:p w14:paraId="5759522F" w14:textId="39A863F1"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p>
        </w:tc>
        <w:tc>
          <w:tcPr>
            <w:tcW w:w="1421" w:type="dxa"/>
          </w:tcPr>
          <w:p w14:paraId="18B2C52B" w14:textId="5D5EE570"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7</w:t>
            </w:r>
            <w:r>
              <w:rPr>
                <w:rFonts w:eastAsiaTheme="minorEastAsia"/>
                <w:szCs w:val="20"/>
                <w:lang w:eastAsia="zh-CN"/>
              </w:rPr>
              <w:t>2.8</w:t>
            </w:r>
          </w:p>
        </w:tc>
      </w:tr>
      <w:tr w:rsidR="00D90C7F" w14:paraId="66092AF8" w14:textId="77777777" w:rsidTr="00D90C7F">
        <w:trPr>
          <w:trHeight w:hRule="exact" w:val="397"/>
          <w:jc w:val="center"/>
        </w:trPr>
        <w:tc>
          <w:tcPr>
            <w:tcW w:w="1559" w:type="dxa"/>
            <w:vMerge/>
            <w:vAlign w:val="center"/>
          </w:tcPr>
          <w:p w14:paraId="27897E21"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60B88264" w14:textId="511AC7A8"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6</w:t>
            </w:r>
          </w:p>
        </w:tc>
        <w:tc>
          <w:tcPr>
            <w:tcW w:w="1698" w:type="dxa"/>
          </w:tcPr>
          <w:p w14:paraId="216F1E55" w14:textId="0C0EEA1F"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p>
        </w:tc>
        <w:tc>
          <w:tcPr>
            <w:tcW w:w="1421" w:type="dxa"/>
          </w:tcPr>
          <w:p w14:paraId="3EEB5ADA" w14:textId="6F92AE61"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6</w:t>
            </w:r>
            <w:r>
              <w:rPr>
                <w:rFonts w:eastAsiaTheme="minorEastAsia"/>
                <w:szCs w:val="20"/>
                <w:lang w:eastAsia="zh-CN"/>
              </w:rPr>
              <w:t>5.7</w:t>
            </w:r>
          </w:p>
        </w:tc>
      </w:tr>
      <w:tr w:rsidR="00D90C7F" w14:paraId="411C7066" w14:textId="77777777" w:rsidTr="00D90C7F">
        <w:trPr>
          <w:trHeight w:hRule="exact" w:val="397"/>
          <w:jc w:val="center"/>
        </w:trPr>
        <w:tc>
          <w:tcPr>
            <w:tcW w:w="1559" w:type="dxa"/>
            <w:vMerge/>
            <w:vAlign w:val="center"/>
          </w:tcPr>
          <w:p w14:paraId="08C25AC4"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2320CF8C" w14:textId="0B6A632F"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8</w:t>
            </w:r>
          </w:p>
        </w:tc>
        <w:tc>
          <w:tcPr>
            <w:tcW w:w="1698" w:type="dxa"/>
          </w:tcPr>
          <w:p w14:paraId="3CC6E622" w14:textId="167BF9A0"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p>
        </w:tc>
        <w:tc>
          <w:tcPr>
            <w:tcW w:w="1421" w:type="dxa"/>
          </w:tcPr>
          <w:p w14:paraId="357769A3" w14:textId="4BCA5CD6"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6</w:t>
            </w:r>
            <w:r>
              <w:rPr>
                <w:rFonts w:eastAsiaTheme="minorEastAsia"/>
                <w:szCs w:val="20"/>
                <w:lang w:eastAsia="zh-CN"/>
              </w:rPr>
              <w:t>0.0</w:t>
            </w:r>
          </w:p>
        </w:tc>
      </w:tr>
      <w:tr w:rsidR="00D90C7F" w14:paraId="6126BF63" w14:textId="77777777" w:rsidTr="00D90C7F">
        <w:trPr>
          <w:trHeight w:hRule="exact" w:val="397"/>
          <w:jc w:val="center"/>
        </w:trPr>
        <w:tc>
          <w:tcPr>
            <w:tcW w:w="1559" w:type="dxa"/>
            <w:vMerge/>
            <w:vAlign w:val="center"/>
          </w:tcPr>
          <w:p w14:paraId="4176ECBB"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0A649F13" w14:textId="26892995"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2</w:t>
            </w:r>
          </w:p>
        </w:tc>
        <w:tc>
          <w:tcPr>
            <w:tcW w:w="1698" w:type="dxa"/>
          </w:tcPr>
          <w:p w14:paraId="513746E9" w14:textId="33386B5F"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7</w:t>
            </w:r>
          </w:p>
        </w:tc>
        <w:tc>
          <w:tcPr>
            <w:tcW w:w="1421" w:type="dxa"/>
          </w:tcPr>
          <w:p w14:paraId="50A83C86" w14:textId="37096E90"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3.9</w:t>
            </w:r>
          </w:p>
        </w:tc>
      </w:tr>
      <w:tr w:rsidR="00D90C7F" w14:paraId="29840DD9" w14:textId="77777777" w:rsidTr="00D90C7F">
        <w:trPr>
          <w:trHeight w:hRule="exact" w:val="397"/>
          <w:jc w:val="center"/>
        </w:trPr>
        <w:tc>
          <w:tcPr>
            <w:tcW w:w="1559" w:type="dxa"/>
            <w:vMerge/>
            <w:vAlign w:val="center"/>
          </w:tcPr>
          <w:p w14:paraId="031853C9"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5753063B" w14:textId="770D1331"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4</w:t>
            </w:r>
          </w:p>
        </w:tc>
        <w:tc>
          <w:tcPr>
            <w:tcW w:w="1698" w:type="dxa"/>
          </w:tcPr>
          <w:p w14:paraId="2722F8D4" w14:textId="2D2427FF"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7</w:t>
            </w:r>
          </w:p>
        </w:tc>
        <w:tc>
          <w:tcPr>
            <w:tcW w:w="1421" w:type="dxa"/>
          </w:tcPr>
          <w:p w14:paraId="03B09D02" w14:textId="2767DDC8"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0.2</w:t>
            </w:r>
          </w:p>
        </w:tc>
      </w:tr>
      <w:tr w:rsidR="00D90C7F" w14:paraId="0E986626" w14:textId="77777777" w:rsidTr="00D90C7F">
        <w:trPr>
          <w:trHeight w:hRule="exact" w:val="397"/>
          <w:jc w:val="center"/>
        </w:trPr>
        <w:tc>
          <w:tcPr>
            <w:tcW w:w="1559" w:type="dxa"/>
            <w:vMerge/>
            <w:vAlign w:val="center"/>
          </w:tcPr>
          <w:p w14:paraId="5EDD0769"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60721FA2" w14:textId="4BA62561"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6</w:t>
            </w:r>
          </w:p>
        </w:tc>
        <w:tc>
          <w:tcPr>
            <w:tcW w:w="1698" w:type="dxa"/>
          </w:tcPr>
          <w:p w14:paraId="15348303" w14:textId="5F1F364E"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7</w:t>
            </w:r>
          </w:p>
        </w:tc>
        <w:tc>
          <w:tcPr>
            <w:tcW w:w="1421" w:type="dxa"/>
          </w:tcPr>
          <w:p w14:paraId="1A92D8EB" w14:textId="0FA4DF9F"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9</w:t>
            </w:r>
            <w:r>
              <w:rPr>
                <w:rFonts w:eastAsiaTheme="minorEastAsia"/>
                <w:szCs w:val="20"/>
                <w:lang w:eastAsia="zh-CN"/>
              </w:rPr>
              <w:t>.3</w:t>
            </w:r>
          </w:p>
        </w:tc>
      </w:tr>
      <w:tr w:rsidR="00D90C7F" w14:paraId="588ADED5" w14:textId="77777777" w:rsidTr="00D90C7F">
        <w:trPr>
          <w:trHeight w:hRule="exact" w:val="397"/>
          <w:jc w:val="center"/>
        </w:trPr>
        <w:tc>
          <w:tcPr>
            <w:tcW w:w="1559" w:type="dxa"/>
            <w:vMerge/>
            <w:vAlign w:val="center"/>
          </w:tcPr>
          <w:p w14:paraId="3783D824"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5807A276" w14:textId="3FF4C757"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8</w:t>
            </w:r>
          </w:p>
        </w:tc>
        <w:tc>
          <w:tcPr>
            <w:tcW w:w="1698" w:type="dxa"/>
          </w:tcPr>
          <w:p w14:paraId="37F06A5A" w14:textId="4B7331EA"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7</w:t>
            </w:r>
          </w:p>
        </w:tc>
        <w:tc>
          <w:tcPr>
            <w:tcW w:w="1421" w:type="dxa"/>
          </w:tcPr>
          <w:p w14:paraId="1D2CBE3D" w14:textId="533CA7E2"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9</w:t>
            </w:r>
            <w:r>
              <w:rPr>
                <w:rFonts w:eastAsiaTheme="minorEastAsia"/>
                <w:szCs w:val="20"/>
                <w:lang w:eastAsia="zh-CN"/>
              </w:rPr>
              <w:t>.1</w:t>
            </w:r>
          </w:p>
        </w:tc>
      </w:tr>
      <w:tr w:rsidR="00D90C7F" w14:paraId="1E3A402B" w14:textId="77777777" w:rsidTr="00D90C7F">
        <w:trPr>
          <w:trHeight w:hRule="exact" w:val="397"/>
          <w:jc w:val="center"/>
        </w:trPr>
        <w:tc>
          <w:tcPr>
            <w:tcW w:w="1559" w:type="dxa"/>
            <w:vMerge/>
            <w:vAlign w:val="center"/>
          </w:tcPr>
          <w:p w14:paraId="26D22FF8"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68870EC3" w14:textId="2C902AED"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2</w:t>
            </w:r>
          </w:p>
        </w:tc>
        <w:tc>
          <w:tcPr>
            <w:tcW w:w="1698" w:type="dxa"/>
          </w:tcPr>
          <w:p w14:paraId="204E4E98" w14:textId="723D16FD"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5</w:t>
            </w:r>
            <w:r>
              <w:rPr>
                <w:rFonts w:eastAsiaTheme="minorEastAsia"/>
                <w:szCs w:val="20"/>
                <w:lang w:eastAsia="zh-CN"/>
              </w:rPr>
              <w:t>0</w:t>
            </w:r>
          </w:p>
        </w:tc>
        <w:tc>
          <w:tcPr>
            <w:tcW w:w="1421" w:type="dxa"/>
          </w:tcPr>
          <w:p w14:paraId="7729EB71" w14:textId="7BF8EC98"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r>
      <w:tr w:rsidR="00D90C7F" w14:paraId="21360B19" w14:textId="77777777" w:rsidTr="00D90C7F">
        <w:trPr>
          <w:trHeight w:hRule="exact" w:val="397"/>
          <w:jc w:val="center"/>
        </w:trPr>
        <w:tc>
          <w:tcPr>
            <w:tcW w:w="1559" w:type="dxa"/>
            <w:vMerge/>
            <w:vAlign w:val="center"/>
          </w:tcPr>
          <w:p w14:paraId="0FDAAD38"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533400DA" w14:textId="31CB832A"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4</w:t>
            </w:r>
          </w:p>
        </w:tc>
        <w:tc>
          <w:tcPr>
            <w:tcW w:w="1698" w:type="dxa"/>
          </w:tcPr>
          <w:p w14:paraId="0D119E4A" w14:textId="404F948E"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5</w:t>
            </w:r>
            <w:r>
              <w:rPr>
                <w:rFonts w:eastAsiaTheme="minorEastAsia"/>
                <w:szCs w:val="20"/>
                <w:lang w:eastAsia="zh-CN"/>
              </w:rPr>
              <w:t>0</w:t>
            </w:r>
          </w:p>
        </w:tc>
        <w:tc>
          <w:tcPr>
            <w:tcW w:w="1421" w:type="dxa"/>
          </w:tcPr>
          <w:p w14:paraId="77F2305B" w14:textId="2C532D1D"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.7</w:t>
            </w:r>
          </w:p>
        </w:tc>
      </w:tr>
      <w:tr w:rsidR="00D90C7F" w14:paraId="6AE2C394" w14:textId="77777777" w:rsidTr="00D90C7F">
        <w:trPr>
          <w:trHeight w:hRule="exact" w:val="397"/>
          <w:jc w:val="center"/>
        </w:trPr>
        <w:tc>
          <w:tcPr>
            <w:tcW w:w="1559" w:type="dxa"/>
            <w:vMerge/>
            <w:vAlign w:val="center"/>
          </w:tcPr>
          <w:p w14:paraId="443CDAEA"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6DA70B03" w14:textId="6773BD85"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6</w:t>
            </w:r>
          </w:p>
        </w:tc>
        <w:tc>
          <w:tcPr>
            <w:tcW w:w="1698" w:type="dxa"/>
          </w:tcPr>
          <w:p w14:paraId="3C5E6149" w14:textId="332DEC80"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5</w:t>
            </w:r>
            <w:r>
              <w:rPr>
                <w:rFonts w:eastAsiaTheme="minorEastAsia"/>
                <w:szCs w:val="20"/>
                <w:lang w:eastAsia="zh-CN"/>
              </w:rPr>
              <w:t>0</w:t>
            </w:r>
          </w:p>
        </w:tc>
        <w:tc>
          <w:tcPr>
            <w:tcW w:w="1421" w:type="dxa"/>
          </w:tcPr>
          <w:p w14:paraId="0BC6F647" w14:textId="791E703D"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.6</w:t>
            </w:r>
          </w:p>
        </w:tc>
      </w:tr>
      <w:tr w:rsidR="00D90C7F" w14:paraId="3E5B8AD8" w14:textId="77777777" w:rsidTr="00D90C7F">
        <w:trPr>
          <w:trHeight w:hRule="exact" w:val="397"/>
          <w:jc w:val="center"/>
        </w:trPr>
        <w:tc>
          <w:tcPr>
            <w:tcW w:w="1559" w:type="dxa"/>
            <w:vMerge/>
            <w:vAlign w:val="center"/>
          </w:tcPr>
          <w:p w14:paraId="4D95447A" w14:textId="77777777" w:rsidR="00D90C7F" w:rsidRDefault="00D90C7F" w:rsidP="00D90C7F">
            <w:pPr>
              <w:spacing w:beforeLines="50" w:before="120" w:afterLines="50" w:after="120"/>
              <w:jc w:val="center"/>
              <w:rPr>
                <w:rFonts w:eastAsiaTheme="minorEastAsia"/>
                <w:szCs w:val="20"/>
                <w:lang w:eastAsia="zh-CN"/>
              </w:rPr>
            </w:pPr>
          </w:p>
        </w:tc>
        <w:tc>
          <w:tcPr>
            <w:tcW w:w="1984" w:type="dxa"/>
          </w:tcPr>
          <w:p w14:paraId="7270EAFD" w14:textId="5E3A7A4C"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8</w:t>
            </w:r>
          </w:p>
        </w:tc>
        <w:tc>
          <w:tcPr>
            <w:tcW w:w="1698" w:type="dxa"/>
          </w:tcPr>
          <w:p w14:paraId="70F3D09C" w14:textId="6270612E"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5</w:t>
            </w:r>
            <w:r>
              <w:rPr>
                <w:rFonts w:eastAsiaTheme="minorEastAsia"/>
                <w:szCs w:val="20"/>
                <w:lang w:eastAsia="zh-CN"/>
              </w:rPr>
              <w:t>0</w:t>
            </w:r>
          </w:p>
        </w:tc>
        <w:tc>
          <w:tcPr>
            <w:tcW w:w="1421" w:type="dxa"/>
          </w:tcPr>
          <w:p w14:paraId="5496F5AB" w14:textId="27834ED8" w:rsidR="00D90C7F" w:rsidRDefault="00D90C7F" w:rsidP="00D90C7F">
            <w:pPr>
              <w:spacing w:beforeLines="50" w:before="120" w:afterLines="50" w:after="12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.5</w:t>
            </w:r>
          </w:p>
        </w:tc>
      </w:tr>
    </w:tbl>
    <w:p w14:paraId="3721B76C" w14:textId="53963878" w:rsidR="00FD4031" w:rsidRPr="000F6260" w:rsidRDefault="00FD4031" w:rsidP="00FD4031">
      <w:pPr>
        <w:spacing w:beforeLines="100" w:before="240" w:afterLines="100" w:after="240"/>
        <w:rPr>
          <w:rFonts w:eastAsiaTheme="minorEastAsia"/>
          <w:b/>
          <w:bCs/>
          <w:i/>
          <w:iCs/>
          <w:color w:val="000000"/>
          <w:szCs w:val="20"/>
        </w:rPr>
      </w:pPr>
      <w:r w:rsidRPr="000F6260">
        <w:rPr>
          <w:rFonts w:eastAsiaTheme="minorEastAsia"/>
          <w:b/>
          <w:bCs/>
          <w:i/>
          <w:iCs/>
          <w:color w:val="000000"/>
          <w:szCs w:val="20"/>
        </w:rPr>
        <w:t xml:space="preserve">Proposal </w:t>
      </w:r>
      <w:r>
        <w:rPr>
          <w:rFonts w:eastAsiaTheme="minorEastAsia" w:hint="eastAsia"/>
          <w:b/>
          <w:bCs/>
          <w:i/>
          <w:iCs/>
          <w:color w:val="000000"/>
          <w:szCs w:val="20"/>
          <w:lang w:eastAsia="zh-CN"/>
        </w:rPr>
        <w:t>6</w:t>
      </w:r>
      <w:r w:rsidRPr="000F6260">
        <w:rPr>
          <w:rFonts w:eastAsiaTheme="minorEastAsia"/>
          <w:b/>
          <w:bCs/>
          <w:i/>
          <w:iCs/>
          <w:color w:val="000000"/>
          <w:szCs w:val="20"/>
          <w:lang w:eastAsia="zh-CN"/>
        </w:rPr>
        <w:t xml:space="preserve">: </w:t>
      </w:r>
      <w:r>
        <w:rPr>
          <w:rFonts w:eastAsiaTheme="minorEastAsia" w:hint="eastAsia"/>
          <w:b/>
          <w:bCs/>
          <w:i/>
          <w:iCs/>
          <w:color w:val="000000"/>
          <w:szCs w:val="20"/>
          <w:lang w:eastAsia="zh-CN"/>
        </w:rPr>
        <w:t xml:space="preserve">Capture evaluation results in Table 6 of </w:t>
      </w:r>
      <w:r w:rsidR="001808CB" w:rsidRPr="001808CB">
        <w:rPr>
          <w:rFonts w:eastAsiaTheme="minorEastAsia"/>
          <w:b/>
          <w:bCs/>
          <w:i/>
          <w:iCs/>
          <w:color w:val="000000"/>
          <w:szCs w:val="20"/>
          <w:lang w:eastAsia="zh-CN"/>
        </w:rPr>
        <w:t>R1-2408145</w:t>
      </w:r>
      <w:r>
        <w:rPr>
          <w:rFonts w:eastAsiaTheme="minorEastAsia" w:hint="eastAsia"/>
          <w:b/>
          <w:bCs/>
          <w:i/>
          <w:iCs/>
          <w:color w:val="000000"/>
          <w:szCs w:val="20"/>
          <w:lang w:eastAsia="zh-CN"/>
        </w:rPr>
        <w:t xml:space="preserve"> on </w:t>
      </w:r>
      <w:r>
        <w:rPr>
          <w:rFonts w:eastAsiaTheme="minorEastAsia"/>
          <w:b/>
          <w:bCs/>
          <w:i/>
          <w:iCs/>
          <w:color w:val="000000"/>
          <w:szCs w:val="20"/>
          <w:lang w:eastAsia="zh-CN"/>
        </w:rPr>
        <w:t>inventory</w:t>
      </w:r>
      <w:r>
        <w:rPr>
          <w:rFonts w:eastAsiaTheme="minorEastAsia" w:hint="eastAsia"/>
          <w:b/>
          <w:bCs/>
          <w:i/>
          <w:iCs/>
          <w:color w:val="000000"/>
          <w:szCs w:val="20"/>
          <w:lang w:eastAsia="zh-CN"/>
        </w:rPr>
        <w:t xml:space="preserve"> completion time for multiple devices </w:t>
      </w:r>
      <w:r>
        <w:rPr>
          <w:rFonts w:eastAsiaTheme="minorEastAsia"/>
          <w:b/>
          <w:bCs/>
          <w:i/>
          <w:iCs/>
          <w:color w:val="000000"/>
          <w:szCs w:val="20"/>
          <w:lang w:eastAsia="zh-CN"/>
        </w:rPr>
        <w:t>into</w:t>
      </w:r>
      <w:r>
        <w:rPr>
          <w:rFonts w:eastAsiaTheme="minorEastAsia" w:hint="eastAsia"/>
          <w:b/>
          <w:bCs/>
          <w:i/>
          <w:iCs/>
          <w:color w:val="000000"/>
          <w:szCs w:val="20"/>
          <w:lang w:eastAsia="zh-CN"/>
        </w:rPr>
        <w:t xml:space="preserve"> the TR as </w:t>
      </w:r>
      <w:r>
        <w:rPr>
          <w:rFonts w:eastAsiaTheme="minorEastAsia"/>
          <w:b/>
          <w:bCs/>
          <w:i/>
          <w:iCs/>
          <w:color w:val="000000"/>
          <w:szCs w:val="20"/>
          <w:lang w:eastAsia="zh-CN"/>
        </w:rPr>
        <w:t>reference</w:t>
      </w:r>
      <w:r>
        <w:rPr>
          <w:rFonts w:eastAsiaTheme="minorEastAsia" w:hint="eastAsia"/>
          <w:b/>
          <w:bCs/>
          <w:i/>
          <w:iCs/>
          <w:color w:val="000000"/>
          <w:szCs w:val="20"/>
          <w:lang w:eastAsia="zh-CN"/>
        </w:rPr>
        <w:t xml:space="preserve"> for future work</w:t>
      </w:r>
      <w:r w:rsidRPr="000F6260">
        <w:rPr>
          <w:rFonts w:eastAsiaTheme="minorEastAsia"/>
          <w:b/>
          <w:bCs/>
          <w:i/>
          <w:iCs/>
          <w:color w:val="000000"/>
          <w:szCs w:val="20"/>
        </w:rPr>
        <w:t>.</w:t>
      </w:r>
    </w:p>
    <w:p w14:paraId="28A13E72" w14:textId="77777777" w:rsidR="00D90C7F" w:rsidRPr="00D90C7F" w:rsidRDefault="00D90C7F" w:rsidP="00BD459E">
      <w:pPr>
        <w:spacing w:beforeLines="50" w:before="120" w:afterLines="50" w:after="120"/>
        <w:rPr>
          <w:rFonts w:eastAsiaTheme="minorEastAsia"/>
          <w:szCs w:val="20"/>
          <w:lang w:eastAsia="zh-CN"/>
        </w:rPr>
      </w:pPr>
    </w:p>
    <w:p w14:paraId="7319347B" w14:textId="77777777" w:rsidR="0023105E" w:rsidRPr="00961D3D" w:rsidRDefault="0023105E" w:rsidP="00FC2236">
      <w:pPr>
        <w:pStyle w:val="1"/>
        <w:keepNext w:val="0"/>
        <w:widowControl w:val="0"/>
        <w:numPr>
          <w:ilvl w:val="0"/>
          <w:numId w:val="15"/>
        </w:numPr>
        <w:rPr>
          <w:sz w:val="26"/>
          <w:szCs w:val="26"/>
        </w:rPr>
      </w:pPr>
      <w:r w:rsidRPr="00961D3D">
        <w:rPr>
          <w:sz w:val="26"/>
          <w:szCs w:val="26"/>
        </w:rPr>
        <w:t>Conclusion</w:t>
      </w:r>
    </w:p>
    <w:p w14:paraId="7C36A3FD" w14:textId="24A8CC29"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1A11CD">
        <w:rPr>
          <w:rFonts w:eastAsia="宋体"/>
          <w:szCs w:val="20"/>
          <w:lang w:eastAsia="zh-CN"/>
        </w:rPr>
        <w:t>remaining</w:t>
      </w:r>
      <w:r w:rsidR="001A11CD">
        <w:rPr>
          <w:rFonts w:eastAsia="宋体" w:hint="eastAsia"/>
          <w:szCs w:val="20"/>
          <w:lang w:eastAsia="zh-CN"/>
        </w:rPr>
        <w:t xml:space="preserve"> issues on </w:t>
      </w:r>
      <w:r w:rsidR="00141884">
        <w:rPr>
          <w:rFonts w:eastAsia="宋体" w:hint="eastAsia"/>
          <w:szCs w:val="20"/>
          <w:lang w:eastAsia="zh-CN"/>
        </w:rPr>
        <w:t>evaluation methodology for A-IoT</w:t>
      </w:r>
      <w:r w:rsidR="007063EA" w:rsidRPr="00B54B0E">
        <w:rPr>
          <w:rFonts w:eastAsia="宋体"/>
          <w:szCs w:val="20"/>
          <w:lang w:eastAsia="zh-CN"/>
        </w:rPr>
        <w:t xml:space="preserve">, we have </w:t>
      </w:r>
      <w:r w:rsidR="001C047D" w:rsidRPr="00B54B0E">
        <w:rPr>
          <w:rFonts w:eastAsia="宋体"/>
          <w:szCs w:val="20"/>
          <w:lang w:eastAsia="zh-CN"/>
        </w:rPr>
        <w:t>following proposals</w:t>
      </w:r>
      <w:r w:rsidRPr="00B54B0E">
        <w:rPr>
          <w:rFonts w:eastAsia="宋体"/>
          <w:szCs w:val="20"/>
          <w:lang w:eastAsia="zh-CN"/>
        </w:rPr>
        <w:t>:</w:t>
      </w:r>
    </w:p>
    <w:p w14:paraId="1CC2242D" w14:textId="77777777" w:rsidR="000F6260" w:rsidRPr="000F6260" w:rsidRDefault="000F6260" w:rsidP="000F6260">
      <w:pPr>
        <w:spacing w:beforeLines="100" w:before="240" w:afterLines="100" w:after="240"/>
        <w:rPr>
          <w:rFonts w:eastAsiaTheme="minorEastAsia"/>
          <w:b/>
          <w:bCs/>
          <w:i/>
          <w:iCs/>
          <w:color w:val="000000"/>
          <w:szCs w:val="20"/>
        </w:rPr>
      </w:pPr>
      <w:r w:rsidRPr="000F6260">
        <w:rPr>
          <w:rFonts w:eastAsiaTheme="minorEastAsia"/>
          <w:b/>
          <w:bCs/>
          <w:i/>
          <w:iCs/>
          <w:color w:val="000000"/>
          <w:szCs w:val="20"/>
        </w:rPr>
        <w:t>Proposal 1</w:t>
      </w:r>
      <w:r w:rsidRPr="000F6260">
        <w:rPr>
          <w:rFonts w:eastAsiaTheme="minorEastAsia"/>
          <w:b/>
          <w:bCs/>
          <w:i/>
          <w:iCs/>
          <w:color w:val="000000"/>
          <w:szCs w:val="20"/>
          <w:lang w:eastAsia="zh-CN"/>
        </w:rPr>
        <w:t xml:space="preserve">: </w:t>
      </w:r>
      <w:r w:rsidRPr="000F6260">
        <w:rPr>
          <w:rFonts w:eastAsiaTheme="minorEastAsia"/>
          <w:b/>
          <w:bCs/>
          <w:i/>
          <w:iCs/>
          <w:color w:val="000000"/>
          <w:szCs w:val="20"/>
        </w:rPr>
        <w:t xml:space="preserve">Distance target for Device 1 is [10m, 20m], for Device </w:t>
      </w:r>
      <w:r w:rsidRPr="000F6260">
        <w:rPr>
          <w:rFonts w:eastAsiaTheme="minorEastAsia" w:hint="eastAsia"/>
          <w:b/>
          <w:bCs/>
          <w:i/>
          <w:iCs/>
          <w:color w:val="000000"/>
          <w:szCs w:val="20"/>
          <w:lang w:eastAsia="zh-CN"/>
        </w:rPr>
        <w:t>2a</w:t>
      </w:r>
      <w:r w:rsidRPr="000F6260">
        <w:rPr>
          <w:rFonts w:eastAsiaTheme="minorEastAsia"/>
          <w:b/>
          <w:bCs/>
          <w:i/>
          <w:iCs/>
          <w:color w:val="000000"/>
          <w:szCs w:val="20"/>
        </w:rPr>
        <w:t xml:space="preserve"> with backscattering is </w:t>
      </w:r>
      <w:r w:rsidRPr="000F6260">
        <w:rPr>
          <w:rFonts w:eastAsiaTheme="minorEastAsia" w:hint="eastAsia"/>
          <w:b/>
          <w:bCs/>
          <w:i/>
          <w:iCs/>
          <w:color w:val="000000"/>
          <w:szCs w:val="20"/>
        </w:rPr>
        <w:t>[</w:t>
      </w:r>
      <w:r w:rsidRPr="000F6260">
        <w:rPr>
          <w:rFonts w:eastAsiaTheme="minorEastAsia"/>
          <w:b/>
          <w:bCs/>
          <w:i/>
          <w:iCs/>
          <w:color w:val="000000"/>
          <w:szCs w:val="20"/>
        </w:rPr>
        <w:t xml:space="preserve">20 </w:t>
      </w:r>
      <w:r w:rsidRPr="000F6260">
        <w:rPr>
          <w:rFonts w:eastAsiaTheme="minorEastAsia" w:hint="eastAsia"/>
          <w:b/>
          <w:bCs/>
          <w:i/>
          <w:iCs/>
          <w:color w:val="000000"/>
          <w:szCs w:val="20"/>
        </w:rPr>
        <w:t>m, 50m</w:t>
      </w:r>
      <w:r w:rsidRPr="000F6260">
        <w:rPr>
          <w:rFonts w:eastAsiaTheme="minorEastAsia"/>
          <w:b/>
          <w:bCs/>
          <w:i/>
          <w:iCs/>
          <w:color w:val="000000"/>
          <w:szCs w:val="20"/>
        </w:rPr>
        <w:t xml:space="preserve">), for type </w:t>
      </w:r>
      <w:r w:rsidRPr="000F6260">
        <w:rPr>
          <w:rFonts w:eastAsiaTheme="minorEastAsia" w:hint="eastAsia"/>
          <w:b/>
          <w:bCs/>
          <w:i/>
          <w:iCs/>
          <w:color w:val="000000"/>
          <w:szCs w:val="20"/>
          <w:lang w:eastAsia="zh-CN"/>
        </w:rPr>
        <w:t>2b</w:t>
      </w:r>
      <w:r w:rsidRPr="000F6260">
        <w:rPr>
          <w:rFonts w:eastAsiaTheme="minorEastAsia"/>
          <w:b/>
          <w:bCs/>
          <w:i/>
          <w:iCs/>
          <w:color w:val="000000"/>
          <w:szCs w:val="20"/>
        </w:rPr>
        <w:t xml:space="preserve"> with active transmission is 50m.</w:t>
      </w:r>
    </w:p>
    <w:p w14:paraId="39266EAF" w14:textId="77777777" w:rsidR="000F6260" w:rsidRPr="000F6260" w:rsidRDefault="000F6260" w:rsidP="000F6260">
      <w:pPr>
        <w:spacing w:beforeLines="100" w:before="240" w:afterLines="100" w:after="240"/>
        <w:rPr>
          <w:rFonts w:eastAsiaTheme="minorEastAsia"/>
          <w:b/>
          <w:bCs/>
          <w:i/>
          <w:iCs/>
          <w:color w:val="000000"/>
          <w:szCs w:val="20"/>
          <w:lang w:eastAsia="zh-CN"/>
        </w:rPr>
      </w:pPr>
      <w:r w:rsidRPr="000F6260">
        <w:rPr>
          <w:rFonts w:eastAsiaTheme="minorEastAsia"/>
          <w:b/>
          <w:bCs/>
          <w:i/>
          <w:iCs/>
          <w:color w:val="000000"/>
          <w:szCs w:val="20"/>
        </w:rPr>
        <w:t>Proposal 2</w:t>
      </w:r>
      <w:r w:rsidRPr="000F6260">
        <w:rPr>
          <w:rFonts w:eastAsiaTheme="minorEastAsia"/>
          <w:b/>
          <w:bCs/>
          <w:i/>
          <w:iCs/>
          <w:color w:val="000000"/>
          <w:szCs w:val="20"/>
          <w:lang w:eastAsia="zh-CN"/>
        </w:rPr>
        <w:t>:</w:t>
      </w:r>
      <w:r w:rsidRPr="000F6260">
        <w:rPr>
          <w:rFonts w:eastAsiaTheme="minorEastAsia" w:hint="eastAsia"/>
          <w:b/>
          <w:bCs/>
          <w:i/>
          <w:iCs/>
          <w:color w:val="000000"/>
          <w:szCs w:val="20"/>
          <w:lang w:eastAsia="zh-CN"/>
        </w:rPr>
        <w:t xml:space="preserve"> For D2T2, intermediate UE dropping is same as the BS in the same scenario</w:t>
      </w:r>
      <w:r w:rsidRPr="000F6260">
        <w:rPr>
          <w:rFonts w:eastAsiaTheme="minorEastAsia"/>
          <w:b/>
          <w:bCs/>
          <w:i/>
          <w:iCs/>
          <w:color w:val="000000"/>
          <w:szCs w:val="20"/>
        </w:rPr>
        <w:t>.</w:t>
      </w:r>
    </w:p>
    <w:p w14:paraId="1271042C" w14:textId="77777777" w:rsidR="000F6260" w:rsidRPr="000F6260" w:rsidRDefault="000F6260" w:rsidP="000F6260">
      <w:pPr>
        <w:spacing w:beforeLines="100" w:before="240" w:afterLines="100" w:after="240"/>
        <w:rPr>
          <w:rFonts w:eastAsiaTheme="minorEastAsia"/>
          <w:b/>
          <w:bCs/>
          <w:i/>
          <w:iCs/>
          <w:color w:val="000000"/>
          <w:szCs w:val="20"/>
          <w:lang w:eastAsia="zh-CN"/>
        </w:rPr>
      </w:pPr>
      <w:r w:rsidRPr="000F6260">
        <w:rPr>
          <w:rFonts w:eastAsiaTheme="minorEastAsia"/>
          <w:b/>
          <w:bCs/>
          <w:i/>
          <w:iCs/>
          <w:color w:val="000000"/>
          <w:szCs w:val="20"/>
        </w:rPr>
        <w:t>Proposal 3</w:t>
      </w:r>
      <w:r w:rsidRPr="000F6260">
        <w:rPr>
          <w:rFonts w:eastAsiaTheme="minorEastAsia"/>
          <w:b/>
          <w:bCs/>
          <w:i/>
          <w:iCs/>
          <w:color w:val="000000"/>
          <w:szCs w:val="20"/>
          <w:lang w:eastAsia="zh-CN"/>
        </w:rPr>
        <w:t>:</w:t>
      </w:r>
      <w:r w:rsidRPr="000F6260">
        <w:rPr>
          <w:rFonts w:eastAsiaTheme="minorEastAsia" w:hint="eastAsia"/>
          <w:b/>
          <w:bCs/>
          <w:i/>
          <w:iCs/>
          <w:color w:val="000000"/>
          <w:szCs w:val="20"/>
          <w:lang w:eastAsia="zh-CN"/>
        </w:rPr>
        <w:t xml:space="preserve"> For </w:t>
      </w:r>
      <w:r w:rsidRPr="000F6260">
        <w:rPr>
          <w:rFonts w:eastAsiaTheme="minorEastAsia"/>
          <w:b/>
          <w:bCs/>
          <w:i/>
          <w:iCs/>
          <w:color w:val="000000"/>
          <w:szCs w:val="20"/>
          <w:lang w:eastAsia="zh-CN"/>
        </w:rPr>
        <w:t>‘</w:t>
      </w:r>
      <w:r w:rsidRPr="000F6260">
        <w:rPr>
          <w:rFonts w:eastAsiaTheme="minorEastAsia" w:hint="eastAsia"/>
          <w:b/>
          <w:bCs/>
          <w:i/>
          <w:iCs/>
          <w:color w:val="000000"/>
          <w:szCs w:val="20"/>
          <w:lang w:eastAsia="zh-CN"/>
        </w:rPr>
        <w:t>B</w:t>
      </w:r>
      <w:r w:rsidRPr="000F6260">
        <w:rPr>
          <w:rFonts w:eastAsiaTheme="minorEastAsia"/>
          <w:b/>
          <w:bCs/>
          <w:i/>
          <w:iCs/>
          <w:color w:val="000000"/>
          <w:szCs w:val="20"/>
          <w:lang w:eastAsia="zh-CN"/>
        </w:rPr>
        <w:t>’</w:t>
      </w:r>
      <w:r w:rsidRPr="000F6260">
        <w:rPr>
          <w:rFonts w:eastAsiaTheme="minorEastAsia" w:hint="eastAsia"/>
          <w:b/>
          <w:bCs/>
          <w:i/>
          <w:iCs/>
          <w:color w:val="000000"/>
          <w:szCs w:val="20"/>
          <w:lang w:eastAsia="zh-CN"/>
        </w:rPr>
        <w:t xml:space="preserve"> scenarios, CW is located in the middle of 4 adjacent BS or intermediate UEs</w:t>
      </w:r>
      <w:r w:rsidRPr="000F6260">
        <w:rPr>
          <w:rFonts w:eastAsiaTheme="minorEastAsia"/>
          <w:b/>
          <w:bCs/>
          <w:i/>
          <w:iCs/>
          <w:color w:val="000000"/>
          <w:szCs w:val="20"/>
        </w:rPr>
        <w:t>.</w:t>
      </w:r>
    </w:p>
    <w:p w14:paraId="224D7812" w14:textId="2BABC069" w:rsidR="006F5C84" w:rsidRDefault="000F6260" w:rsidP="000F6260">
      <w:pPr>
        <w:spacing w:beforeLines="100" w:before="240" w:afterLines="100" w:after="240"/>
        <w:rPr>
          <w:rFonts w:eastAsiaTheme="minorEastAsia"/>
          <w:b/>
          <w:bCs/>
          <w:i/>
          <w:iCs/>
          <w:color w:val="000000"/>
          <w:szCs w:val="20"/>
          <w:lang w:eastAsia="zh-CN"/>
        </w:rPr>
      </w:pPr>
      <w:r w:rsidRPr="000F6260">
        <w:rPr>
          <w:rFonts w:eastAsiaTheme="minorEastAsia"/>
          <w:b/>
          <w:bCs/>
          <w:i/>
          <w:iCs/>
          <w:color w:val="000000"/>
          <w:szCs w:val="20"/>
        </w:rPr>
        <w:t>Proposal 4</w:t>
      </w:r>
      <w:r w:rsidRPr="000F6260">
        <w:rPr>
          <w:rFonts w:eastAsiaTheme="minorEastAsia"/>
          <w:b/>
          <w:bCs/>
          <w:i/>
          <w:iCs/>
          <w:color w:val="000000"/>
          <w:szCs w:val="20"/>
          <w:lang w:eastAsia="zh-CN"/>
        </w:rPr>
        <w:t>: Coverage</w:t>
      </w:r>
      <w:r w:rsidRPr="000F6260">
        <w:rPr>
          <w:rFonts w:eastAsiaTheme="minorEastAsia" w:hint="eastAsia"/>
          <w:b/>
          <w:bCs/>
          <w:i/>
          <w:iCs/>
          <w:color w:val="000000"/>
          <w:szCs w:val="20"/>
          <w:lang w:eastAsia="zh-CN"/>
        </w:rPr>
        <w:t xml:space="preserve"> evaluation for D2T2-A2 should be down prioritized as the intermediate UE cannot support CW cancellation</w:t>
      </w:r>
      <w:r w:rsidRPr="000F6260">
        <w:rPr>
          <w:rFonts w:eastAsiaTheme="minorEastAsia"/>
          <w:b/>
          <w:bCs/>
          <w:i/>
          <w:iCs/>
          <w:color w:val="000000"/>
          <w:szCs w:val="20"/>
          <w:lang w:eastAsia="zh-CN"/>
        </w:rPr>
        <w:t>.</w:t>
      </w:r>
    </w:p>
    <w:p w14:paraId="7E8389BF" w14:textId="5B8EB218" w:rsidR="00FD4031" w:rsidRPr="000F6260" w:rsidRDefault="00FD4031" w:rsidP="00FD4031">
      <w:pPr>
        <w:spacing w:beforeLines="100" w:before="240" w:afterLines="100" w:after="240"/>
        <w:rPr>
          <w:rFonts w:eastAsiaTheme="minorEastAsia"/>
          <w:b/>
          <w:bCs/>
          <w:i/>
          <w:iCs/>
          <w:color w:val="000000"/>
          <w:szCs w:val="20"/>
        </w:rPr>
      </w:pPr>
      <w:r w:rsidRPr="000F6260">
        <w:rPr>
          <w:rFonts w:eastAsiaTheme="minorEastAsia"/>
          <w:b/>
          <w:bCs/>
          <w:i/>
          <w:iCs/>
          <w:color w:val="000000"/>
          <w:szCs w:val="20"/>
        </w:rPr>
        <w:t xml:space="preserve">Proposal </w:t>
      </w:r>
      <w:r>
        <w:rPr>
          <w:rFonts w:eastAsiaTheme="minorEastAsia" w:hint="eastAsia"/>
          <w:b/>
          <w:bCs/>
          <w:i/>
          <w:iCs/>
          <w:color w:val="000000"/>
          <w:szCs w:val="20"/>
          <w:lang w:eastAsia="zh-CN"/>
        </w:rPr>
        <w:t>5</w:t>
      </w:r>
      <w:r w:rsidRPr="000F6260">
        <w:rPr>
          <w:rFonts w:eastAsiaTheme="minorEastAsia"/>
          <w:b/>
          <w:bCs/>
          <w:i/>
          <w:iCs/>
          <w:color w:val="000000"/>
          <w:szCs w:val="20"/>
          <w:lang w:eastAsia="zh-CN"/>
        </w:rPr>
        <w:t xml:space="preserve">: </w:t>
      </w:r>
      <w:r>
        <w:rPr>
          <w:rFonts w:eastAsiaTheme="minorEastAsia" w:hint="eastAsia"/>
          <w:b/>
          <w:bCs/>
          <w:i/>
          <w:iCs/>
          <w:color w:val="000000"/>
          <w:szCs w:val="20"/>
          <w:lang w:eastAsia="zh-CN"/>
        </w:rPr>
        <w:t xml:space="preserve">Capture evaluation results in Table 2~5 of </w:t>
      </w:r>
      <w:r w:rsidR="001808CB" w:rsidRPr="001808CB">
        <w:rPr>
          <w:rFonts w:eastAsiaTheme="minorEastAsia"/>
          <w:b/>
          <w:bCs/>
          <w:i/>
          <w:iCs/>
          <w:color w:val="000000"/>
          <w:szCs w:val="20"/>
          <w:lang w:eastAsia="zh-CN"/>
        </w:rPr>
        <w:t>R1-2408145</w:t>
      </w:r>
      <w:r>
        <w:rPr>
          <w:rFonts w:eastAsiaTheme="minorEastAsia" w:hint="eastAsia"/>
          <w:b/>
          <w:bCs/>
          <w:i/>
          <w:iCs/>
          <w:color w:val="000000"/>
          <w:szCs w:val="20"/>
          <w:lang w:eastAsia="zh-CN"/>
        </w:rPr>
        <w:t xml:space="preserve"> on latency for single device </w:t>
      </w:r>
      <w:r>
        <w:rPr>
          <w:rFonts w:eastAsiaTheme="minorEastAsia"/>
          <w:b/>
          <w:bCs/>
          <w:i/>
          <w:iCs/>
          <w:color w:val="000000"/>
          <w:szCs w:val="20"/>
          <w:lang w:eastAsia="zh-CN"/>
        </w:rPr>
        <w:t>into</w:t>
      </w:r>
      <w:r>
        <w:rPr>
          <w:rFonts w:eastAsiaTheme="minorEastAsia" w:hint="eastAsia"/>
          <w:b/>
          <w:bCs/>
          <w:i/>
          <w:iCs/>
          <w:color w:val="000000"/>
          <w:szCs w:val="20"/>
          <w:lang w:eastAsia="zh-CN"/>
        </w:rPr>
        <w:t xml:space="preserve"> the TR as </w:t>
      </w:r>
      <w:r>
        <w:rPr>
          <w:rFonts w:eastAsiaTheme="minorEastAsia"/>
          <w:b/>
          <w:bCs/>
          <w:i/>
          <w:iCs/>
          <w:color w:val="000000"/>
          <w:szCs w:val="20"/>
          <w:lang w:eastAsia="zh-CN"/>
        </w:rPr>
        <w:t>reference</w:t>
      </w:r>
      <w:r>
        <w:rPr>
          <w:rFonts w:eastAsiaTheme="minorEastAsia" w:hint="eastAsia"/>
          <w:b/>
          <w:bCs/>
          <w:i/>
          <w:iCs/>
          <w:color w:val="000000"/>
          <w:szCs w:val="20"/>
          <w:lang w:eastAsia="zh-CN"/>
        </w:rPr>
        <w:t xml:space="preserve"> for future work</w:t>
      </w:r>
      <w:r w:rsidRPr="000F6260">
        <w:rPr>
          <w:rFonts w:eastAsiaTheme="minorEastAsia"/>
          <w:b/>
          <w:bCs/>
          <w:i/>
          <w:iCs/>
          <w:color w:val="000000"/>
          <w:szCs w:val="20"/>
        </w:rPr>
        <w:t>.</w:t>
      </w:r>
    </w:p>
    <w:p w14:paraId="17485635" w14:textId="6F3000F1" w:rsidR="00FD4031" w:rsidRPr="000F6260" w:rsidRDefault="00FD4031" w:rsidP="00FD4031">
      <w:pPr>
        <w:spacing w:beforeLines="100" w:before="240" w:afterLines="100" w:after="240"/>
        <w:rPr>
          <w:rFonts w:eastAsiaTheme="minorEastAsia"/>
          <w:b/>
          <w:bCs/>
          <w:i/>
          <w:iCs/>
          <w:color w:val="000000"/>
          <w:szCs w:val="20"/>
        </w:rPr>
      </w:pPr>
      <w:r w:rsidRPr="000F6260">
        <w:rPr>
          <w:rFonts w:eastAsiaTheme="minorEastAsia"/>
          <w:b/>
          <w:bCs/>
          <w:i/>
          <w:iCs/>
          <w:color w:val="000000"/>
          <w:szCs w:val="20"/>
        </w:rPr>
        <w:t xml:space="preserve">Proposal </w:t>
      </w:r>
      <w:r>
        <w:rPr>
          <w:rFonts w:eastAsiaTheme="minorEastAsia" w:hint="eastAsia"/>
          <w:b/>
          <w:bCs/>
          <w:i/>
          <w:iCs/>
          <w:color w:val="000000"/>
          <w:szCs w:val="20"/>
          <w:lang w:eastAsia="zh-CN"/>
        </w:rPr>
        <w:t>6</w:t>
      </w:r>
      <w:r w:rsidRPr="000F6260">
        <w:rPr>
          <w:rFonts w:eastAsiaTheme="minorEastAsia"/>
          <w:b/>
          <w:bCs/>
          <w:i/>
          <w:iCs/>
          <w:color w:val="000000"/>
          <w:szCs w:val="20"/>
          <w:lang w:eastAsia="zh-CN"/>
        </w:rPr>
        <w:t xml:space="preserve">: </w:t>
      </w:r>
      <w:r>
        <w:rPr>
          <w:rFonts w:eastAsiaTheme="minorEastAsia" w:hint="eastAsia"/>
          <w:b/>
          <w:bCs/>
          <w:i/>
          <w:iCs/>
          <w:color w:val="000000"/>
          <w:szCs w:val="20"/>
          <w:lang w:eastAsia="zh-CN"/>
        </w:rPr>
        <w:t xml:space="preserve">Capture evaluation results in Table 6 of </w:t>
      </w:r>
      <w:r w:rsidR="001808CB" w:rsidRPr="001808CB">
        <w:rPr>
          <w:rFonts w:eastAsiaTheme="minorEastAsia"/>
          <w:b/>
          <w:bCs/>
          <w:i/>
          <w:iCs/>
          <w:color w:val="000000"/>
          <w:szCs w:val="20"/>
          <w:lang w:eastAsia="zh-CN"/>
        </w:rPr>
        <w:t>R1-2408145</w:t>
      </w:r>
      <w:r>
        <w:rPr>
          <w:rFonts w:eastAsiaTheme="minorEastAsia" w:hint="eastAsia"/>
          <w:b/>
          <w:bCs/>
          <w:i/>
          <w:iCs/>
          <w:color w:val="000000"/>
          <w:szCs w:val="20"/>
          <w:lang w:eastAsia="zh-CN"/>
        </w:rPr>
        <w:t xml:space="preserve"> on </w:t>
      </w:r>
      <w:r>
        <w:rPr>
          <w:rFonts w:eastAsiaTheme="minorEastAsia"/>
          <w:b/>
          <w:bCs/>
          <w:i/>
          <w:iCs/>
          <w:color w:val="000000"/>
          <w:szCs w:val="20"/>
          <w:lang w:eastAsia="zh-CN"/>
        </w:rPr>
        <w:t>inventory</w:t>
      </w:r>
      <w:r>
        <w:rPr>
          <w:rFonts w:eastAsiaTheme="minorEastAsia" w:hint="eastAsia"/>
          <w:b/>
          <w:bCs/>
          <w:i/>
          <w:iCs/>
          <w:color w:val="000000"/>
          <w:szCs w:val="20"/>
          <w:lang w:eastAsia="zh-CN"/>
        </w:rPr>
        <w:t xml:space="preserve"> completion time for multiple devices </w:t>
      </w:r>
      <w:r>
        <w:rPr>
          <w:rFonts w:eastAsiaTheme="minorEastAsia"/>
          <w:b/>
          <w:bCs/>
          <w:i/>
          <w:iCs/>
          <w:color w:val="000000"/>
          <w:szCs w:val="20"/>
          <w:lang w:eastAsia="zh-CN"/>
        </w:rPr>
        <w:t>into</w:t>
      </w:r>
      <w:r>
        <w:rPr>
          <w:rFonts w:eastAsiaTheme="minorEastAsia" w:hint="eastAsia"/>
          <w:b/>
          <w:bCs/>
          <w:i/>
          <w:iCs/>
          <w:color w:val="000000"/>
          <w:szCs w:val="20"/>
          <w:lang w:eastAsia="zh-CN"/>
        </w:rPr>
        <w:t xml:space="preserve"> the TR as </w:t>
      </w:r>
      <w:r>
        <w:rPr>
          <w:rFonts w:eastAsiaTheme="minorEastAsia"/>
          <w:b/>
          <w:bCs/>
          <w:i/>
          <w:iCs/>
          <w:color w:val="000000"/>
          <w:szCs w:val="20"/>
          <w:lang w:eastAsia="zh-CN"/>
        </w:rPr>
        <w:t>reference</w:t>
      </w:r>
      <w:r>
        <w:rPr>
          <w:rFonts w:eastAsiaTheme="minorEastAsia" w:hint="eastAsia"/>
          <w:b/>
          <w:bCs/>
          <w:i/>
          <w:iCs/>
          <w:color w:val="000000"/>
          <w:szCs w:val="20"/>
          <w:lang w:eastAsia="zh-CN"/>
        </w:rPr>
        <w:t xml:space="preserve"> for future work</w:t>
      </w:r>
      <w:r w:rsidRPr="000F6260">
        <w:rPr>
          <w:rFonts w:eastAsiaTheme="minorEastAsia"/>
          <w:b/>
          <w:bCs/>
          <w:i/>
          <w:iCs/>
          <w:color w:val="000000"/>
          <w:szCs w:val="20"/>
        </w:rPr>
        <w:t>.</w:t>
      </w:r>
    </w:p>
    <w:p w14:paraId="4D8B2760" w14:textId="77777777" w:rsidR="00FD4031" w:rsidRPr="000F6260" w:rsidRDefault="00FD4031" w:rsidP="000F6260">
      <w:pPr>
        <w:spacing w:beforeLines="100" w:before="240" w:afterLines="100" w:after="240"/>
        <w:rPr>
          <w:rFonts w:eastAsiaTheme="minorEastAsia"/>
          <w:b/>
          <w:bCs/>
          <w:i/>
          <w:iCs/>
          <w:color w:val="000000"/>
          <w:szCs w:val="20"/>
          <w:lang w:eastAsia="zh-CN"/>
        </w:rPr>
      </w:pPr>
    </w:p>
    <w:p w14:paraId="4C0E5B27" w14:textId="781D53F3" w:rsidR="004F72A9" w:rsidRPr="00961D3D" w:rsidRDefault="004F72A9" w:rsidP="00650061">
      <w:pPr>
        <w:pStyle w:val="1"/>
        <w:keepNext w:val="0"/>
        <w:widowControl w:val="0"/>
        <w:numPr>
          <w:ilvl w:val="0"/>
          <w:numId w:val="15"/>
        </w:numPr>
        <w:rPr>
          <w:sz w:val="26"/>
          <w:szCs w:val="26"/>
        </w:rPr>
      </w:pPr>
      <w:r w:rsidRPr="00961D3D">
        <w:rPr>
          <w:sz w:val="26"/>
          <w:szCs w:val="26"/>
        </w:rPr>
        <w:t>References</w:t>
      </w:r>
    </w:p>
    <w:p w14:paraId="7EEC9D05" w14:textId="634D1A64" w:rsidR="007C1373" w:rsidRDefault="007C1373" w:rsidP="007C1373">
      <w:pPr>
        <w:pStyle w:val="af8"/>
        <w:numPr>
          <w:ilvl w:val="0"/>
          <w:numId w:val="7"/>
        </w:numPr>
        <w:ind w:firstLineChars="0"/>
        <w:contextualSpacing/>
        <w:rPr>
          <w:rFonts w:ascii="Times New Roman" w:hAnsi="Times New Roman" w:cs="Times New Roman"/>
          <w:sz w:val="20"/>
          <w:szCs w:val="20"/>
        </w:rPr>
      </w:pPr>
      <w:bookmarkStart w:id="13" w:name="_Ref159142297"/>
      <w:bookmarkStart w:id="14" w:name="_Ref127099454"/>
      <w:bookmarkStart w:id="15" w:name="_Ref101971571"/>
      <w:bookmarkStart w:id="16" w:name="_Ref110934521"/>
      <w:bookmarkStart w:id="17" w:name="_Ref146746543"/>
      <w:r w:rsidRPr="002B17A9">
        <w:rPr>
          <w:rFonts w:ascii="Times New Roman" w:hAnsi="Times New Roman" w:cs="Times New Roman"/>
          <w:sz w:val="20"/>
          <w:szCs w:val="20"/>
        </w:rPr>
        <w:t>RP-2</w:t>
      </w:r>
      <w:r w:rsidR="002B17A9" w:rsidRPr="002B17A9">
        <w:rPr>
          <w:rFonts w:ascii="Times New Roman" w:hAnsi="Times New Roman" w:cs="Times New Roman" w:hint="eastAsia"/>
          <w:sz w:val="20"/>
          <w:szCs w:val="20"/>
        </w:rPr>
        <w:t>40826</w:t>
      </w:r>
      <w:r w:rsidRPr="002B17A9">
        <w:rPr>
          <w:rFonts w:ascii="Times New Roman" w:hAnsi="Times New Roman" w:cs="Times New Roman"/>
          <w:sz w:val="20"/>
          <w:szCs w:val="20"/>
        </w:rPr>
        <w:t xml:space="preserve">, </w:t>
      </w:r>
      <w:r w:rsidR="002B17A9" w:rsidRPr="002B17A9">
        <w:rPr>
          <w:rFonts w:ascii="Times New Roman" w:hAnsi="Times New Roman" w:cs="Times New Roman"/>
          <w:sz w:val="20"/>
          <w:szCs w:val="20"/>
        </w:rPr>
        <w:t>Revised SID: Study on solutions for Ambient IoT (Internet of Things) in NR</w:t>
      </w:r>
      <w:r w:rsidRPr="002B17A9">
        <w:rPr>
          <w:rFonts w:ascii="Times New Roman" w:hAnsi="Times New Roman" w:cs="Times New Roman"/>
          <w:sz w:val="20"/>
          <w:szCs w:val="20"/>
        </w:rPr>
        <w:t>.</w:t>
      </w:r>
      <w:bookmarkEnd w:id="13"/>
    </w:p>
    <w:p w14:paraId="3933AE98" w14:textId="675C63F4" w:rsidR="008243FC" w:rsidRDefault="009F5AB6" w:rsidP="0083144A">
      <w:pPr>
        <w:pStyle w:val="af8"/>
        <w:numPr>
          <w:ilvl w:val="0"/>
          <w:numId w:val="7"/>
        </w:numPr>
        <w:ind w:firstLineChars="0"/>
        <w:contextualSpacing/>
        <w:rPr>
          <w:rFonts w:ascii="Times New Roman" w:hAnsi="Times New Roman" w:cs="Times New Roman"/>
          <w:sz w:val="20"/>
          <w:szCs w:val="20"/>
        </w:rPr>
      </w:pPr>
      <w:bookmarkStart w:id="18" w:name="_Ref158229465"/>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14"/>
      <w:bookmarkEnd w:id="15"/>
      <w:bookmarkEnd w:id="16"/>
      <w:bookmarkEnd w:id="17"/>
      <w:bookmarkEnd w:id="18"/>
    </w:p>
    <w:p w14:paraId="5E736A52" w14:textId="5F86E53B" w:rsidR="00045EB3" w:rsidRDefault="00045EB3" w:rsidP="0083144A">
      <w:pPr>
        <w:pStyle w:val="af8"/>
        <w:numPr>
          <w:ilvl w:val="0"/>
          <w:numId w:val="7"/>
        </w:numPr>
        <w:ind w:firstLineChars="0"/>
        <w:contextualSpacing/>
        <w:rPr>
          <w:rFonts w:ascii="Times New Roman" w:hAnsi="Times New Roman" w:cs="Times New Roman"/>
          <w:sz w:val="20"/>
          <w:szCs w:val="20"/>
        </w:rPr>
      </w:pPr>
      <w:bookmarkStart w:id="19" w:name="_Ref177552477"/>
      <w:r>
        <w:rPr>
          <w:rFonts w:ascii="Times New Roman" w:hAnsi="Times New Roman" w:cs="Times New Roman" w:hint="eastAsia"/>
          <w:sz w:val="20"/>
          <w:szCs w:val="20"/>
        </w:rPr>
        <w:t>3</w:t>
      </w:r>
      <w:r>
        <w:rPr>
          <w:rFonts w:ascii="Times New Roman" w:hAnsi="Times New Roman" w:cs="Times New Roman"/>
          <w:sz w:val="20"/>
          <w:szCs w:val="20"/>
        </w:rPr>
        <w:t>GPP RAN1#118 chair notes.</w:t>
      </w:r>
      <w:bookmarkEnd w:id="19"/>
    </w:p>
    <w:p w14:paraId="5514E3CF" w14:textId="0F362DD8" w:rsidR="00961D3D" w:rsidRDefault="00961D3D" w:rsidP="00961D3D">
      <w:pPr>
        <w:contextualSpacing/>
        <w:rPr>
          <w:rFonts w:ascii="Times New Roman" w:hAnsi="Times New Roman"/>
          <w:szCs w:val="20"/>
        </w:rPr>
      </w:pPr>
    </w:p>
    <w:p w14:paraId="7EBA44E8" w14:textId="18B2AAE6" w:rsidR="00961D3D" w:rsidRPr="00671C49" w:rsidRDefault="00961D3D" w:rsidP="00671C49">
      <w:pPr>
        <w:pStyle w:val="af8"/>
        <w:numPr>
          <w:ilvl w:val="0"/>
          <w:numId w:val="15"/>
        </w:numPr>
        <w:ind w:firstLineChars="0"/>
        <w:contextualSpacing/>
        <w:outlineLvl w:val="0"/>
        <w:rPr>
          <w:rFonts w:ascii="Arial" w:eastAsiaTheme="minorEastAsia" w:hAnsi="Arial" w:cs="Arial"/>
          <w:b/>
          <w:bCs/>
          <w:sz w:val="26"/>
          <w:szCs w:val="26"/>
        </w:rPr>
      </w:pPr>
      <w:r w:rsidRPr="00671C49">
        <w:rPr>
          <w:rFonts w:ascii="Arial" w:eastAsiaTheme="minorEastAsia" w:hAnsi="Arial" w:cs="Arial"/>
          <w:b/>
          <w:bCs/>
          <w:sz w:val="26"/>
          <w:szCs w:val="26"/>
        </w:rPr>
        <w:t>A</w:t>
      </w:r>
      <w:r w:rsidR="001D70FB" w:rsidRPr="00671C49">
        <w:rPr>
          <w:rFonts w:ascii="Arial" w:eastAsiaTheme="minorEastAsia" w:hAnsi="Arial" w:cs="Arial"/>
          <w:b/>
          <w:bCs/>
          <w:sz w:val="26"/>
          <w:szCs w:val="26"/>
        </w:rPr>
        <w:t>nnex</w:t>
      </w:r>
    </w:p>
    <w:p w14:paraId="19DF1467" w14:textId="77777777" w:rsidR="00D90C7F" w:rsidRDefault="00D90C7F" w:rsidP="00961D3D">
      <w:pPr>
        <w:contextualSpacing/>
        <w:rPr>
          <w:rFonts w:ascii="Times New Roman" w:eastAsiaTheme="minorEastAsia" w:hAnsi="Times New Roman"/>
          <w:szCs w:val="20"/>
          <w:lang w:eastAsia="zh-CN"/>
        </w:rPr>
      </w:pPr>
    </w:p>
    <w:p w14:paraId="388F9436" w14:textId="7F91404B" w:rsidR="00F86246" w:rsidRDefault="00D90C7F" w:rsidP="00F86246">
      <w:pPr>
        <w:snapToGrid w:val="0"/>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 xml:space="preserve">Table A: </w:t>
      </w:r>
      <w:r w:rsidR="00F86246">
        <w:rPr>
          <w:rFonts w:ascii="Times New Roman" w:eastAsiaTheme="minorEastAsia" w:hAnsi="Times New Roman"/>
          <w:szCs w:val="20"/>
          <w:lang w:eastAsia="zh-CN"/>
        </w:rPr>
        <w:t>Evaluation assumptions for inventory completion time</w:t>
      </w:r>
    </w:p>
    <w:tbl>
      <w:tblPr>
        <w:tblStyle w:val="TableGrid2"/>
        <w:tblW w:w="0" w:type="auto"/>
        <w:tblLook w:val="04A0" w:firstRow="1" w:lastRow="0" w:firstColumn="1" w:lastColumn="0" w:noHBand="0" w:noVBand="1"/>
      </w:tblPr>
      <w:tblGrid>
        <w:gridCol w:w="1421"/>
        <w:gridCol w:w="3829"/>
        <w:gridCol w:w="2316"/>
        <w:gridCol w:w="1496"/>
      </w:tblGrid>
      <w:tr w:rsidR="00D90C7F" w:rsidRPr="00D90C7F" w14:paraId="62F495B9" w14:textId="77777777" w:rsidTr="002279DA">
        <w:tc>
          <w:tcPr>
            <w:tcW w:w="1520" w:type="dxa"/>
          </w:tcPr>
          <w:p w14:paraId="183BABB9" w14:textId="77777777" w:rsidR="00D90C7F" w:rsidRPr="00D90C7F" w:rsidRDefault="00D90C7F" w:rsidP="00D90C7F">
            <w:pPr>
              <w:rPr>
                <w:rFonts w:eastAsia="等线"/>
                <w:b/>
                <w:bCs/>
                <w:szCs w:val="20"/>
                <w:lang w:eastAsia="zh-CN"/>
              </w:rPr>
            </w:pPr>
            <w:r w:rsidRPr="00D90C7F">
              <w:rPr>
                <w:rFonts w:eastAsia="等线"/>
                <w:b/>
                <w:bCs/>
                <w:szCs w:val="20"/>
                <w:lang w:eastAsia="zh-CN"/>
              </w:rPr>
              <w:t>Category</w:t>
            </w:r>
          </w:p>
        </w:tc>
        <w:tc>
          <w:tcPr>
            <w:tcW w:w="4741" w:type="dxa"/>
          </w:tcPr>
          <w:p w14:paraId="44378E88" w14:textId="77777777" w:rsidR="00D90C7F" w:rsidRPr="00D90C7F" w:rsidRDefault="00D90C7F" w:rsidP="00D90C7F">
            <w:pPr>
              <w:rPr>
                <w:rFonts w:eastAsia="等线"/>
                <w:b/>
                <w:bCs/>
                <w:szCs w:val="20"/>
                <w:lang w:eastAsia="zh-CN"/>
              </w:rPr>
            </w:pPr>
            <w:r w:rsidRPr="00D90C7F">
              <w:rPr>
                <w:rFonts w:eastAsia="等线"/>
                <w:b/>
                <w:bCs/>
                <w:szCs w:val="20"/>
                <w:lang w:eastAsia="zh-CN"/>
              </w:rPr>
              <w:t>Item</w:t>
            </w:r>
          </w:p>
        </w:tc>
        <w:tc>
          <w:tcPr>
            <w:tcW w:w="1985" w:type="dxa"/>
          </w:tcPr>
          <w:p w14:paraId="2263C555" w14:textId="77777777" w:rsidR="00D90C7F" w:rsidRPr="00D90C7F" w:rsidRDefault="00D90C7F" w:rsidP="00D90C7F">
            <w:pPr>
              <w:rPr>
                <w:rFonts w:eastAsia="等线"/>
                <w:b/>
                <w:bCs/>
                <w:szCs w:val="20"/>
                <w:lang w:eastAsia="zh-CN"/>
              </w:rPr>
            </w:pPr>
            <w:r w:rsidRPr="00D90C7F">
              <w:rPr>
                <w:rFonts w:eastAsia="等线" w:hint="eastAsia"/>
                <w:b/>
                <w:bCs/>
                <w:szCs w:val="20"/>
                <w:lang w:eastAsia="zh-CN"/>
              </w:rPr>
              <w:t>Assumptions</w:t>
            </w:r>
          </w:p>
        </w:tc>
        <w:tc>
          <w:tcPr>
            <w:tcW w:w="1159" w:type="dxa"/>
          </w:tcPr>
          <w:p w14:paraId="6896241F" w14:textId="77777777" w:rsidR="00D90C7F" w:rsidRPr="00D90C7F" w:rsidRDefault="00D90C7F" w:rsidP="00D90C7F">
            <w:pPr>
              <w:rPr>
                <w:rFonts w:eastAsia="等线"/>
                <w:b/>
                <w:bCs/>
                <w:szCs w:val="20"/>
                <w:lang w:eastAsia="zh-CN"/>
              </w:rPr>
            </w:pPr>
            <w:r w:rsidRPr="00D90C7F">
              <w:rPr>
                <w:rFonts w:eastAsia="等线"/>
                <w:b/>
                <w:bCs/>
                <w:szCs w:val="20"/>
                <w:lang w:eastAsia="zh-CN"/>
              </w:rPr>
              <w:t>C</w:t>
            </w:r>
            <w:r w:rsidRPr="00D90C7F">
              <w:rPr>
                <w:rFonts w:eastAsia="等线" w:hint="eastAsia"/>
                <w:b/>
                <w:bCs/>
                <w:szCs w:val="20"/>
                <w:lang w:eastAsia="zh-CN"/>
              </w:rPr>
              <w:t>ompany r</w:t>
            </w:r>
            <w:r w:rsidRPr="00D90C7F">
              <w:rPr>
                <w:rFonts w:eastAsia="等线"/>
                <w:b/>
                <w:bCs/>
                <w:szCs w:val="20"/>
                <w:lang w:eastAsia="zh-CN"/>
              </w:rPr>
              <w:t>eported value</w:t>
            </w:r>
          </w:p>
        </w:tc>
      </w:tr>
      <w:tr w:rsidR="00D90C7F" w:rsidRPr="00D90C7F" w14:paraId="73D93514" w14:textId="77777777" w:rsidTr="002279DA">
        <w:tc>
          <w:tcPr>
            <w:tcW w:w="1520" w:type="dxa"/>
            <w:vMerge w:val="restart"/>
          </w:tcPr>
          <w:p w14:paraId="5C20B997" w14:textId="77777777" w:rsidR="00D90C7F" w:rsidRPr="00D90C7F" w:rsidRDefault="00D90C7F" w:rsidP="00D90C7F">
            <w:pPr>
              <w:rPr>
                <w:rFonts w:eastAsia="等线"/>
                <w:szCs w:val="20"/>
                <w:lang w:eastAsia="zh-CN"/>
              </w:rPr>
            </w:pPr>
            <w:r w:rsidRPr="00D90C7F">
              <w:rPr>
                <w:rFonts w:eastAsia="等线" w:hint="eastAsia"/>
                <w:szCs w:val="20"/>
                <w:lang w:eastAsia="zh-CN"/>
              </w:rPr>
              <w:t>R</w:t>
            </w:r>
            <w:r w:rsidRPr="00D90C7F">
              <w:rPr>
                <w:rFonts w:eastAsia="等线"/>
                <w:szCs w:val="20"/>
                <w:lang w:eastAsia="zh-CN"/>
              </w:rPr>
              <w:t>a</w:t>
            </w:r>
            <w:r w:rsidRPr="00D90C7F">
              <w:rPr>
                <w:rFonts w:eastAsia="等线" w:hint="eastAsia"/>
                <w:szCs w:val="20"/>
                <w:lang w:eastAsia="zh-CN"/>
              </w:rPr>
              <w:t>ndom access</w:t>
            </w:r>
          </w:p>
        </w:tc>
        <w:tc>
          <w:tcPr>
            <w:tcW w:w="4741" w:type="dxa"/>
          </w:tcPr>
          <w:p w14:paraId="6E7CB875" w14:textId="77777777" w:rsidR="00D90C7F" w:rsidRPr="00D90C7F" w:rsidRDefault="00D90C7F" w:rsidP="00D90C7F">
            <w:pPr>
              <w:rPr>
                <w:rFonts w:eastAsia="宋体"/>
                <w:color w:val="000000"/>
                <w:szCs w:val="20"/>
                <w:lang w:eastAsia="zh-CN"/>
              </w:rPr>
            </w:pPr>
            <w:r w:rsidRPr="00D90C7F">
              <w:rPr>
                <w:rFonts w:eastAsia="宋体"/>
                <w:color w:val="000000"/>
                <w:szCs w:val="20"/>
                <w:lang w:eastAsia="zh-CN"/>
              </w:rPr>
              <w:t>S</w:t>
            </w:r>
            <w:r w:rsidRPr="00D90C7F">
              <w:rPr>
                <w:rFonts w:eastAsia="宋体" w:hint="eastAsia"/>
                <w:color w:val="000000"/>
                <w:szCs w:val="20"/>
                <w:lang w:eastAsia="zh-CN"/>
              </w:rPr>
              <w:t>chemes</w:t>
            </w:r>
          </w:p>
        </w:tc>
        <w:tc>
          <w:tcPr>
            <w:tcW w:w="1985" w:type="dxa"/>
          </w:tcPr>
          <w:p w14:paraId="41BD6234" w14:textId="77777777" w:rsidR="00D90C7F" w:rsidRPr="00D90C7F" w:rsidRDefault="00D90C7F" w:rsidP="00D90C7F">
            <w:pPr>
              <w:rPr>
                <w:rFonts w:eastAsia="宋体"/>
                <w:color w:val="000000"/>
                <w:szCs w:val="20"/>
                <w:lang w:eastAsia="zh-CN"/>
              </w:rPr>
            </w:pPr>
            <w:r w:rsidRPr="00D90C7F">
              <w:rPr>
                <w:rFonts w:eastAsia="宋体" w:hint="eastAsia"/>
                <w:color w:val="000000"/>
                <w:szCs w:val="20"/>
                <w:lang w:eastAsia="zh-CN"/>
              </w:rPr>
              <w:t>Slot-ALOHA</w:t>
            </w:r>
            <w:r w:rsidRPr="00D90C7F">
              <w:rPr>
                <w:rFonts w:eastAsia="宋体"/>
                <w:color w:val="000000"/>
                <w:szCs w:val="20"/>
              </w:rPr>
              <w:t xml:space="preserve"> is considered as baseline</w:t>
            </w:r>
            <w:r w:rsidRPr="00D90C7F">
              <w:rPr>
                <w:rFonts w:eastAsia="宋体" w:hint="eastAsia"/>
                <w:color w:val="000000"/>
                <w:szCs w:val="20"/>
                <w:lang w:eastAsia="zh-CN"/>
              </w:rPr>
              <w:t xml:space="preserve">, </w:t>
            </w:r>
          </w:p>
          <w:p w14:paraId="196D4EEB" w14:textId="77777777" w:rsidR="00D90C7F" w:rsidRPr="00D90C7F" w:rsidRDefault="00D90C7F" w:rsidP="00D90C7F">
            <w:pPr>
              <w:numPr>
                <w:ilvl w:val="0"/>
                <w:numId w:val="33"/>
              </w:numPr>
              <w:rPr>
                <w:rFonts w:eastAsia="等线"/>
                <w:szCs w:val="20"/>
                <w:lang w:eastAsia="zh-CN"/>
              </w:rPr>
            </w:pPr>
            <w:r w:rsidRPr="00D90C7F">
              <w:rPr>
                <w:rFonts w:eastAsia="宋体"/>
                <w:color w:val="000000"/>
                <w:szCs w:val="20"/>
                <w:lang w:eastAsia="zh-CN"/>
              </w:rPr>
              <w:lastRenderedPageBreak/>
              <w:t>Details</w:t>
            </w:r>
            <w:r w:rsidRPr="00D90C7F">
              <w:rPr>
                <w:rFonts w:eastAsia="宋体" w:hint="eastAsia"/>
                <w:color w:val="000000"/>
                <w:szCs w:val="20"/>
                <w:lang w:eastAsia="zh-CN"/>
              </w:rPr>
              <w:t xml:space="preserve"> reported by companies</w:t>
            </w:r>
          </w:p>
        </w:tc>
        <w:tc>
          <w:tcPr>
            <w:tcW w:w="1159" w:type="dxa"/>
          </w:tcPr>
          <w:p w14:paraId="117941AD" w14:textId="13F1D6AF" w:rsidR="00D90C7F" w:rsidRPr="00D90C7F" w:rsidRDefault="00F86246" w:rsidP="00D90C7F">
            <w:pPr>
              <w:rPr>
                <w:rFonts w:eastAsia="等线"/>
                <w:szCs w:val="20"/>
                <w:lang w:eastAsia="zh-CN"/>
              </w:rPr>
            </w:pPr>
            <w:r>
              <w:rPr>
                <w:rFonts w:eastAsia="等线" w:hint="eastAsia"/>
                <w:szCs w:val="20"/>
                <w:lang w:eastAsia="zh-CN"/>
              </w:rPr>
              <w:lastRenderedPageBreak/>
              <w:t>T</w:t>
            </w:r>
            <w:r>
              <w:rPr>
                <w:rFonts w:eastAsia="等线"/>
                <w:szCs w:val="20"/>
                <w:lang w:eastAsia="zh-CN"/>
              </w:rPr>
              <w:t>DMA only, TDMA+FDMA</w:t>
            </w:r>
          </w:p>
        </w:tc>
      </w:tr>
      <w:tr w:rsidR="00D90C7F" w:rsidRPr="00D90C7F" w14:paraId="1F135C0B" w14:textId="77777777" w:rsidTr="002279DA">
        <w:tc>
          <w:tcPr>
            <w:tcW w:w="1520" w:type="dxa"/>
            <w:vMerge/>
          </w:tcPr>
          <w:p w14:paraId="6ED6390C" w14:textId="77777777" w:rsidR="00D90C7F" w:rsidRPr="00D90C7F" w:rsidRDefault="00D90C7F" w:rsidP="00D90C7F">
            <w:pPr>
              <w:rPr>
                <w:rFonts w:eastAsia="等线"/>
                <w:szCs w:val="20"/>
                <w:lang w:eastAsia="zh-CN"/>
              </w:rPr>
            </w:pPr>
          </w:p>
        </w:tc>
        <w:tc>
          <w:tcPr>
            <w:tcW w:w="4741" w:type="dxa"/>
          </w:tcPr>
          <w:p w14:paraId="2B577A12" w14:textId="77777777" w:rsidR="00D90C7F" w:rsidRPr="00D90C7F" w:rsidRDefault="00D90C7F" w:rsidP="00D90C7F">
            <w:pPr>
              <w:rPr>
                <w:rFonts w:eastAsia="宋体"/>
                <w:color w:val="000000"/>
                <w:szCs w:val="20"/>
                <w:lang w:eastAsia="zh-CN"/>
              </w:rPr>
            </w:pPr>
            <w:r w:rsidRPr="00D90C7F">
              <w:rPr>
                <w:rFonts w:eastAsia="宋体"/>
                <w:color w:val="000000"/>
                <w:szCs w:val="20"/>
                <w:lang w:eastAsia="zh-CN"/>
              </w:rPr>
              <w:t>T</w:t>
            </w:r>
            <w:r w:rsidRPr="00D90C7F">
              <w:rPr>
                <w:rFonts w:eastAsia="宋体" w:hint="eastAsia"/>
                <w:color w:val="000000"/>
                <w:szCs w:val="20"/>
                <w:lang w:eastAsia="zh-CN"/>
              </w:rPr>
              <w:t>otal number</w:t>
            </w:r>
            <w:r w:rsidRPr="00D90C7F">
              <w:rPr>
                <w:rFonts w:eastAsia="宋体"/>
                <w:color w:val="000000"/>
                <w:szCs w:val="20"/>
              </w:rPr>
              <w:t xml:space="preserve"> of </w:t>
            </w:r>
            <w:r w:rsidRPr="00D90C7F">
              <w:rPr>
                <w:rFonts w:eastAsia="宋体"/>
                <w:color w:val="000000"/>
                <w:szCs w:val="20"/>
                <w:lang w:eastAsia="zh-CN"/>
              </w:rPr>
              <w:t>“</w:t>
            </w:r>
            <w:r w:rsidRPr="00D90C7F">
              <w:rPr>
                <w:rFonts w:eastAsia="宋体"/>
                <w:color w:val="000000"/>
                <w:szCs w:val="20"/>
              </w:rPr>
              <w:t>slots</w:t>
            </w:r>
            <w:r w:rsidRPr="00D90C7F">
              <w:rPr>
                <w:rFonts w:eastAsia="宋体"/>
                <w:color w:val="000000"/>
                <w:szCs w:val="20"/>
                <w:lang w:eastAsia="zh-CN"/>
              </w:rPr>
              <w:t>”</w:t>
            </w:r>
            <w:r w:rsidRPr="00D90C7F">
              <w:rPr>
                <w:rFonts w:eastAsia="宋体" w:hint="eastAsia"/>
                <w:color w:val="000000"/>
                <w:szCs w:val="20"/>
                <w:lang w:eastAsia="zh-CN"/>
              </w:rPr>
              <w:t>/</w:t>
            </w:r>
            <w:r w:rsidRPr="00D90C7F">
              <w:rPr>
                <w:rFonts w:eastAsia="宋体"/>
                <w:color w:val="000000"/>
                <w:szCs w:val="20"/>
                <w:lang w:eastAsia="zh-CN"/>
              </w:rPr>
              <w:t>“</w:t>
            </w:r>
            <w:r w:rsidRPr="00D90C7F">
              <w:rPr>
                <w:rFonts w:eastAsia="宋体" w:hint="eastAsia"/>
                <w:color w:val="000000"/>
                <w:szCs w:val="20"/>
                <w:lang w:eastAsia="zh-CN"/>
              </w:rPr>
              <w:t>time unit</w:t>
            </w:r>
            <w:r w:rsidRPr="00D90C7F">
              <w:rPr>
                <w:rFonts w:eastAsia="宋体"/>
                <w:color w:val="000000"/>
                <w:szCs w:val="20"/>
                <w:lang w:eastAsia="zh-CN"/>
              </w:rPr>
              <w:t>”</w:t>
            </w:r>
          </w:p>
          <w:p w14:paraId="55F2CFFE" w14:textId="77777777" w:rsidR="00D90C7F" w:rsidRPr="00D90C7F" w:rsidRDefault="00D90C7F" w:rsidP="00D90C7F">
            <w:pPr>
              <w:rPr>
                <w:rFonts w:eastAsia="等线"/>
                <w:szCs w:val="20"/>
                <w:lang w:eastAsia="zh-CN"/>
              </w:rPr>
            </w:pPr>
          </w:p>
        </w:tc>
        <w:tc>
          <w:tcPr>
            <w:tcW w:w="1985" w:type="dxa"/>
          </w:tcPr>
          <w:p w14:paraId="5F2219BD" w14:textId="77777777" w:rsidR="00D90C7F" w:rsidRPr="00D90C7F" w:rsidRDefault="00D90C7F" w:rsidP="00D90C7F">
            <w:pPr>
              <w:rPr>
                <w:rFonts w:eastAsia="等线"/>
                <w:szCs w:val="20"/>
                <w:lang w:eastAsia="zh-CN"/>
              </w:rPr>
            </w:pPr>
            <w:r w:rsidRPr="00D90C7F">
              <w:rPr>
                <w:rFonts w:eastAsia="等线"/>
                <w:szCs w:val="20"/>
                <w:lang w:eastAsia="zh-CN"/>
              </w:rPr>
              <w:t>R</w:t>
            </w:r>
            <w:r w:rsidRPr="00D90C7F">
              <w:rPr>
                <w:rFonts w:eastAsia="等线" w:hint="eastAsia"/>
                <w:szCs w:val="20"/>
                <w:lang w:eastAsia="zh-CN"/>
              </w:rPr>
              <w:t>eported by companies,</w:t>
            </w:r>
          </w:p>
          <w:p w14:paraId="3A425907" w14:textId="77777777" w:rsidR="00D90C7F" w:rsidRPr="00D90C7F" w:rsidRDefault="00D90C7F" w:rsidP="00D90C7F">
            <w:pPr>
              <w:rPr>
                <w:rFonts w:eastAsia="等线"/>
                <w:strike/>
                <w:szCs w:val="20"/>
                <w:lang w:eastAsia="zh-CN"/>
              </w:rPr>
            </w:pPr>
            <w:r w:rsidRPr="00D90C7F">
              <w:rPr>
                <w:rFonts w:eastAsia="等线" w:hint="eastAsia"/>
                <w:strike/>
                <w:color w:val="FF0000"/>
                <w:szCs w:val="20"/>
                <w:lang w:eastAsia="zh-CN"/>
              </w:rPr>
              <w:t>C</w:t>
            </w:r>
            <w:r w:rsidRPr="00D90C7F">
              <w:rPr>
                <w:rFonts w:eastAsia="等线"/>
                <w:strike/>
                <w:color w:val="FF0000"/>
                <w:szCs w:val="20"/>
                <w:lang w:eastAsia="zh-CN"/>
              </w:rPr>
              <w:t>a</w:t>
            </w:r>
            <w:r w:rsidRPr="00D90C7F">
              <w:rPr>
                <w:rFonts w:eastAsia="等线" w:hint="eastAsia"/>
                <w:strike/>
                <w:color w:val="FF0000"/>
                <w:szCs w:val="20"/>
                <w:lang w:eastAsia="zh-CN"/>
              </w:rPr>
              <w:t>ndidate values: 500,1000,2000,4000,8000</w:t>
            </w:r>
          </w:p>
        </w:tc>
        <w:tc>
          <w:tcPr>
            <w:tcW w:w="1159" w:type="dxa"/>
          </w:tcPr>
          <w:p w14:paraId="1E5E3491" w14:textId="56CDDAC0" w:rsidR="00D90C7F" w:rsidRPr="00D90C7F" w:rsidRDefault="00F86246" w:rsidP="00D90C7F">
            <w:pPr>
              <w:rPr>
                <w:rFonts w:eastAsia="等线"/>
                <w:szCs w:val="20"/>
                <w:lang w:eastAsia="zh-CN"/>
              </w:rPr>
            </w:pPr>
            <w:r>
              <w:rPr>
                <w:rFonts w:eastAsia="等线" w:hint="eastAsia"/>
                <w:szCs w:val="20"/>
                <w:lang w:eastAsia="zh-CN"/>
              </w:rPr>
              <w:t>D</w:t>
            </w:r>
            <w:r>
              <w:rPr>
                <w:rFonts w:eastAsia="等线"/>
                <w:szCs w:val="20"/>
                <w:lang w:eastAsia="zh-CN"/>
              </w:rPr>
              <w:t>epend on inventory simulation</w:t>
            </w:r>
          </w:p>
        </w:tc>
      </w:tr>
      <w:tr w:rsidR="00D90C7F" w:rsidRPr="00D90C7F" w14:paraId="64D026C2" w14:textId="77777777" w:rsidTr="002279DA">
        <w:tc>
          <w:tcPr>
            <w:tcW w:w="1520" w:type="dxa"/>
            <w:vMerge/>
          </w:tcPr>
          <w:p w14:paraId="44BEE2C5" w14:textId="77777777" w:rsidR="00D90C7F" w:rsidRPr="00D90C7F" w:rsidRDefault="00D90C7F" w:rsidP="00D90C7F">
            <w:pPr>
              <w:rPr>
                <w:rFonts w:eastAsia="等线"/>
                <w:szCs w:val="20"/>
                <w:lang w:eastAsia="zh-CN"/>
              </w:rPr>
            </w:pPr>
          </w:p>
        </w:tc>
        <w:tc>
          <w:tcPr>
            <w:tcW w:w="4741" w:type="dxa"/>
          </w:tcPr>
          <w:p w14:paraId="6A0E720F" w14:textId="77777777" w:rsidR="00D90C7F" w:rsidRPr="00D90C7F" w:rsidRDefault="00D90C7F" w:rsidP="00D90C7F">
            <w:pPr>
              <w:rPr>
                <w:rFonts w:eastAsia="等线"/>
                <w:szCs w:val="20"/>
                <w:lang w:eastAsia="zh-CN"/>
              </w:rPr>
            </w:pPr>
            <w:r w:rsidRPr="00D90C7F">
              <w:rPr>
                <w:rFonts w:eastAsia="等线" w:hint="eastAsia"/>
                <w:szCs w:val="20"/>
                <w:lang w:eastAsia="zh-CN"/>
              </w:rPr>
              <w:t xml:space="preserve">Number of multiplexed resources in a </w:t>
            </w:r>
            <w:r w:rsidRPr="00D90C7F">
              <w:rPr>
                <w:rFonts w:eastAsia="宋体"/>
                <w:color w:val="000000"/>
                <w:szCs w:val="20"/>
                <w:lang w:eastAsia="zh-CN"/>
              </w:rPr>
              <w:t>“</w:t>
            </w:r>
            <w:r w:rsidRPr="00D90C7F">
              <w:rPr>
                <w:rFonts w:eastAsia="宋体"/>
                <w:color w:val="000000"/>
                <w:szCs w:val="20"/>
              </w:rPr>
              <w:t>slots</w:t>
            </w:r>
            <w:r w:rsidRPr="00D90C7F">
              <w:rPr>
                <w:rFonts w:eastAsia="宋体"/>
                <w:color w:val="000000"/>
                <w:szCs w:val="20"/>
                <w:lang w:eastAsia="zh-CN"/>
              </w:rPr>
              <w:t>”</w:t>
            </w:r>
            <w:r w:rsidRPr="00D90C7F">
              <w:rPr>
                <w:rFonts w:eastAsia="宋体" w:hint="eastAsia"/>
                <w:color w:val="000000"/>
                <w:szCs w:val="20"/>
                <w:lang w:eastAsia="zh-CN"/>
              </w:rPr>
              <w:t>/</w:t>
            </w:r>
            <w:r w:rsidRPr="00D90C7F">
              <w:rPr>
                <w:rFonts w:eastAsia="宋体"/>
                <w:color w:val="000000"/>
                <w:szCs w:val="20"/>
                <w:lang w:eastAsia="zh-CN"/>
              </w:rPr>
              <w:t>“</w:t>
            </w:r>
            <w:r w:rsidRPr="00D90C7F">
              <w:rPr>
                <w:rFonts w:eastAsia="宋体" w:hint="eastAsia"/>
                <w:color w:val="000000"/>
                <w:szCs w:val="20"/>
                <w:lang w:eastAsia="zh-CN"/>
              </w:rPr>
              <w:t>time unit</w:t>
            </w:r>
            <w:r w:rsidRPr="00D90C7F">
              <w:rPr>
                <w:rFonts w:eastAsia="宋体"/>
                <w:color w:val="000000"/>
                <w:szCs w:val="20"/>
                <w:lang w:eastAsia="zh-CN"/>
              </w:rPr>
              <w:t>”</w:t>
            </w:r>
          </w:p>
        </w:tc>
        <w:tc>
          <w:tcPr>
            <w:tcW w:w="1985" w:type="dxa"/>
          </w:tcPr>
          <w:p w14:paraId="473AA920" w14:textId="77777777" w:rsidR="00D90C7F" w:rsidRPr="00D90C7F" w:rsidRDefault="00D90C7F" w:rsidP="00D90C7F">
            <w:pPr>
              <w:rPr>
                <w:rFonts w:eastAsia="等线"/>
                <w:szCs w:val="20"/>
                <w:lang w:eastAsia="zh-CN"/>
              </w:rPr>
            </w:pPr>
            <w:r w:rsidRPr="00D90C7F">
              <w:rPr>
                <w:rFonts w:eastAsia="等线"/>
                <w:szCs w:val="20"/>
                <w:lang w:eastAsia="zh-CN"/>
              </w:rPr>
              <w:t>R</w:t>
            </w:r>
            <w:r w:rsidRPr="00D90C7F">
              <w:rPr>
                <w:rFonts w:eastAsia="等线" w:hint="eastAsia"/>
                <w:szCs w:val="20"/>
                <w:lang w:eastAsia="zh-CN"/>
              </w:rPr>
              <w:t>eported by companies</w:t>
            </w:r>
          </w:p>
        </w:tc>
        <w:tc>
          <w:tcPr>
            <w:tcW w:w="1159" w:type="dxa"/>
          </w:tcPr>
          <w:p w14:paraId="30771E3F" w14:textId="40426C74" w:rsidR="00D90C7F" w:rsidRPr="00D90C7F" w:rsidRDefault="00F86246" w:rsidP="00D90C7F">
            <w:pPr>
              <w:rPr>
                <w:rFonts w:eastAsia="等线"/>
                <w:szCs w:val="20"/>
                <w:lang w:eastAsia="zh-CN"/>
              </w:rPr>
            </w:pPr>
            <w:r>
              <w:rPr>
                <w:rFonts w:eastAsia="等线" w:hint="eastAsia"/>
                <w:szCs w:val="20"/>
                <w:lang w:eastAsia="zh-CN"/>
              </w:rPr>
              <w:t>1</w:t>
            </w:r>
            <w:r>
              <w:rPr>
                <w:rFonts w:eastAsia="等线"/>
                <w:szCs w:val="20"/>
                <w:lang w:eastAsia="zh-CN"/>
              </w:rPr>
              <w:t>, 2, 4, 6, 8</w:t>
            </w:r>
          </w:p>
        </w:tc>
      </w:tr>
      <w:tr w:rsidR="00D90C7F" w:rsidRPr="00D90C7F" w14:paraId="512CE6A5" w14:textId="77777777" w:rsidTr="002279DA">
        <w:tc>
          <w:tcPr>
            <w:tcW w:w="1520" w:type="dxa"/>
            <w:vMerge/>
          </w:tcPr>
          <w:p w14:paraId="206BD272" w14:textId="77777777" w:rsidR="00D90C7F" w:rsidRPr="00D90C7F" w:rsidRDefault="00D90C7F" w:rsidP="00D90C7F">
            <w:pPr>
              <w:rPr>
                <w:rFonts w:eastAsia="等线"/>
                <w:szCs w:val="20"/>
                <w:lang w:eastAsia="zh-CN"/>
              </w:rPr>
            </w:pPr>
          </w:p>
        </w:tc>
        <w:tc>
          <w:tcPr>
            <w:tcW w:w="4741" w:type="dxa"/>
          </w:tcPr>
          <w:p w14:paraId="63751D74" w14:textId="77777777" w:rsidR="00D90C7F" w:rsidRPr="00D90C7F" w:rsidRDefault="00D90C7F" w:rsidP="00D90C7F">
            <w:pPr>
              <w:rPr>
                <w:rFonts w:eastAsia="等线"/>
                <w:color w:val="FF0000"/>
                <w:lang w:eastAsia="zh-CN"/>
              </w:rPr>
            </w:pPr>
            <w:r w:rsidRPr="00D90C7F">
              <w:rPr>
                <w:rFonts w:eastAsia="等线" w:hint="eastAsia"/>
                <w:color w:val="FF0000"/>
                <w:lang w:eastAsia="zh-CN"/>
              </w:rPr>
              <w:t>T</w:t>
            </w:r>
            <w:r w:rsidRPr="00D90C7F">
              <w:rPr>
                <w:rFonts w:eastAsia="等线"/>
                <w:color w:val="FF0000"/>
                <w:lang w:eastAsia="zh-CN"/>
              </w:rPr>
              <w:t>ime intervals</w:t>
            </w:r>
            <w:r w:rsidRPr="00D90C7F">
              <w:rPr>
                <w:rFonts w:eastAsia="等线" w:hint="eastAsia"/>
                <w:color w:val="FF0000"/>
                <w:lang w:eastAsia="zh-CN"/>
              </w:rPr>
              <w:t xml:space="preserve"> between messages</w:t>
            </w:r>
          </w:p>
        </w:tc>
        <w:tc>
          <w:tcPr>
            <w:tcW w:w="1985" w:type="dxa"/>
          </w:tcPr>
          <w:p w14:paraId="1EF7D444" w14:textId="77777777" w:rsidR="00D90C7F" w:rsidRPr="00D90C7F" w:rsidRDefault="00D90C7F" w:rsidP="00D90C7F">
            <w:pPr>
              <w:rPr>
                <w:rFonts w:eastAsia="等线"/>
                <w:color w:val="FF0000"/>
                <w:szCs w:val="20"/>
                <w:lang w:eastAsia="zh-CN"/>
              </w:rPr>
            </w:pPr>
            <w:r w:rsidRPr="00D90C7F">
              <w:rPr>
                <w:rFonts w:eastAsia="等线"/>
                <w:color w:val="FF0000"/>
                <w:szCs w:val="20"/>
                <w:lang w:eastAsia="zh-CN"/>
              </w:rPr>
              <w:t>R</w:t>
            </w:r>
            <w:r w:rsidRPr="00D90C7F">
              <w:rPr>
                <w:rFonts w:eastAsia="等线" w:hint="eastAsia"/>
                <w:color w:val="FF0000"/>
                <w:szCs w:val="20"/>
                <w:lang w:eastAsia="zh-CN"/>
              </w:rPr>
              <w:t>eported by companies</w:t>
            </w:r>
          </w:p>
        </w:tc>
        <w:tc>
          <w:tcPr>
            <w:tcW w:w="1159" w:type="dxa"/>
          </w:tcPr>
          <w:p w14:paraId="260F9254" w14:textId="77777777" w:rsidR="00D90C7F" w:rsidRDefault="00F86246" w:rsidP="00D90C7F">
            <w:pPr>
              <w:rPr>
                <w:rFonts w:eastAsia="等线"/>
                <w:szCs w:val="20"/>
                <w:lang w:eastAsia="zh-CN"/>
              </w:rPr>
            </w:pPr>
            <w:r>
              <w:rPr>
                <w:rFonts w:eastAsia="等线" w:hint="eastAsia"/>
                <w:szCs w:val="20"/>
                <w:lang w:eastAsia="zh-CN"/>
              </w:rPr>
              <w:t>G</w:t>
            </w:r>
            <w:r>
              <w:rPr>
                <w:rFonts w:eastAsia="等线"/>
                <w:szCs w:val="20"/>
                <w:lang w:eastAsia="zh-CN"/>
              </w:rPr>
              <w:t>ap_R2D: 250 us</w:t>
            </w:r>
          </w:p>
          <w:p w14:paraId="2497087A" w14:textId="1CDCD2A8" w:rsidR="00F86246" w:rsidRPr="00D90C7F" w:rsidRDefault="00F86246" w:rsidP="00D90C7F">
            <w:pPr>
              <w:rPr>
                <w:rFonts w:eastAsia="等线"/>
                <w:szCs w:val="20"/>
                <w:lang w:eastAsia="zh-CN"/>
              </w:rPr>
            </w:pPr>
            <w:r>
              <w:rPr>
                <w:rFonts w:eastAsia="等线" w:hint="eastAsia"/>
                <w:szCs w:val="20"/>
                <w:lang w:eastAsia="zh-CN"/>
              </w:rPr>
              <w:t>G</w:t>
            </w:r>
            <w:r>
              <w:rPr>
                <w:rFonts w:eastAsia="等线"/>
                <w:szCs w:val="20"/>
                <w:lang w:eastAsia="zh-CN"/>
              </w:rPr>
              <w:t>ap_D2R: 75us</w:t>
            </w:r>
          </w:p>
        </w:tc>
      </w:tr>
      <w:tr w:rsidR="00D90C7F" w:rsidRPr="00D90C7F" w14:paraId="5B0A974F" w14:textId="77777777" w:rsidTr="002279DA">
        <w:tc>
          <w:tcPr>
            <w:tcW w:w="1520" w:type="dxa"/>
          </w:tcPr>
          <w:p w14:paraId="429915DE" w14:textId="77777777" w:rsidR="00D90C7F" w:rsidRPr="00D90C7F" w:rsidRDefault="00D90C7F" w:rsidP="00D90C7F">
            <w:pPr>
              <w:rPr>
                <w:rFonts w:eastAsia="等线"/>
                <w:szCs w:val="20"/>
                <w:lang w:eastAsia="zh-CN"/>
              </w:rPr>
            </w:pPr>
            <w:r w:rsidRPr="00D90C7F">
              <w:rPr>
                <w:rFonts w:eastAsia="等线" w:hint="eastAsia"/>
                <w:szCs w:val="20"/>
                <w:lang w:eastAsia="zh-CN"/>
              </w:rPr>
              <w:t>Data rate</w:t>
            </w:r>
          </w:p>
        </w:tc>
        <w:tc>
          <w:tcPr>
            <w:tcW w:w="4741" w:type="dxa"/>
          </w:tcPr>
          <w:p w14:paraId="05E8BBE5" w14:textId="77777777" w:rsidR="00D90C7F" w:rsidRPr="00D90C7F" w:rsidRDefault="00D90C7F" w:rsidP="00D90C7F">
            <w:pPr>
              <w:rPr>
                <w:rFonts w:eastAsia="等线"/>
                <w:szCs w:val="20"/>
                <w:lang w:eastAsia="zh-CN"/>
              </w:rPr>
            </w:pPr>
            <w:r w:rsidRPr="00D90C7F">
              <w:rPr>
                <w:rFonts w:eastAsia="等线"/>
                <w:szCs w:val="20"/>
                <w:lang w:eastAsia="zh-CN"/>
              </w:rPr>
              <w:t xml:space="preserve">(R2D, D2R) </w:t>
            </w:r>
          </w:p>
        </w:tc>
        <w:tc>
          <w:tcPr>
            <w:tcW w:w="1985" w:type="dxa"/>
          </w:tcPr>
          <w:p w14:paraId="4C7CF64A" w14:textId="77777777" w:rsidR="00D90C7F" w:rsidRPr="00D90C7F" w:rsidRDefault="00D90C7F" w:rsidP="00D90C7F">
            <w:pPr>
              <w:rPr>
                <w:rFonts w:eastAsia="等线"/>
                <w:szCs w:val="20"/>
                <w:lang w:eastAsia="zh-CN"/>
              </w:rPr>
            </w:pPr>
            <w:r w:rsidRPr="00D90C7F">
              <w:rPr>
                <w:rFonts w:eastAsia="等线"/>
                <w:szCs w:val="20"/>
                <w:lang w:eastAsia="zh-CN"/>
              </w:rPr>
              <w:t>(TBD, TBD)</w:t>
            </w:r>
          </w:p>
        </w:tc>
        <w:tc>
          <w:tcPr>
            <w:tcW w:w="1159" w:type="dxa"/>
          </w:tcPr>
          <w:p w14:paraId="71015444" w14:textId="041704A9" w:rsidR="00D90C7F" w:rsidRPr="00D90C7F" w:rsidRDefault="00F86246" w:rsidP="00D90C7F">
            <w:pPr>
              <w:rPr>
                <w:rFonts w:eastAsia="等线"/>
                <w:szCs w:val="20"/>
                <w:lang w:eastAsia="zh-CN"/>
              </w:rPr>
            </w:pPr>
            <w:r>
              <w:rPr>
                <w:rFonts w:eastAsia="等线" w:hint="eastAsia"/>
                <w:szCs w:val="20"/>
                <w:lang w:eastAsia="zh-CN"/>
              </w:rPr>
              <w:t>1</w:t>
            </w:r>
            <w:r>
              <w:rPr>
                <w:rFonts w:eastAsia="等线"/>
                <w:szCs w:val="20"/>
                <w:lang w:eastAsia="zh-CN"/>
              </w:rPr>
              <w:t>, 7, 50 kbps</w:t>
            </w:r>
          </w:p>
        </w:tc>
      </w:tr>
      <w:tr w:rsidR="00D90C7F" w:rsidRPr="00D90C7F" w14:paraId="2B0693BE" w14:textId="77777777" w:rsidTr="002279DA">
        <w:tc>
          <w:tcPr>
            <w:tcW w:w="1520" w:type="dxa"/>
            <w:vMerge w:val="restart"/>
          </w:tcPr>
          <w:p w14:paraId="405B8D0A" w14:textId="77777777" w:rsidR="00D90C7F" w:rsidRPr="00D90C7F" w:rsidRDefault="00D90C7F" w:rsidP="00D90C7F">
            <w:pPr>
              <w:rPr>
                <w:rFonts w:eastAsia="等线"/>
                <w:szCs w:val="20"/>
                <w:lang w:eastAsia="zh-CN"/>
              </w:rPr>
            </w:pPr>
            <w:r w:rsidRPr="00D90C7F">
              <w:rPr>
                <w:rFonts w:eastAsia="等线" w:hint="eastAsia"/>
                <w:szCs w:val="20"/>
                <w:lang w:eastAsia="zh-CN"/>
              </w:rPr>
              <w:t>Message size</w:t>
            </w:r>
          </w:p>
        </w:tc>
        <w:tc>
          <w:tcPr>
            <w:tcW w:w="4741" w:type="dxa"/>
          </w:tcPr>
          <w:p w14:paraId="133E7C39" w14:textId="77777777" w:rsidR="00D90C7F" w:rsidRPr="00D90C7F" w:rsidRDefault="00D90C7F" w:rsidP="00D90C7F">
            <w:pPr>
              <w:rPr>
                <w:rFonts w:eastAsia="等线"/>
                <w:szCs w:val="20"/>
                <w:lang w:eastAsia="zh-CN"/>
              </w:rPr>
            </w:pPr>
            <w:r w:rsidRPr="00D90C7F">
              <w:rPr>
                <w:rFonts w:eastAsia="等线"/>
                <w:szCs w:val="20"/>
                <w:lang w:eastAsia="zh-CN"/>
              </w:rPr>
              <w:t xml:space="preserve">paging message, </w:t>
            </w:r>
            <w:proofErr w:type="spellStart"/>
            <w:r w:rsidRPr="00D90C7F">
              <w:rPr>
                <w:rFonts w:eastAsia="等线"/>
                <w:szCs w:val="20"/>
                <w:lang w:eastAsia="zh-CN"/>
              </w:rPr>
              <w:t>e.g</w:t>
            </w:r>
            <w:proofErr w:type="spellEnd"/>
            <w:r w:rsidRPr="00D90C7F">
              <w:rPr>
                <w:rFonts w:eastAsia="等线"/>
                <w:szCs w:val="20"/>
                <w:lang w:eastAsia="zh-CN"/>
              </w:rPr>
              <w:t>, query command</w:t>
            </w:r>
          </w:p>
        </w:tc>
        <w:tc>
          <w:tcPr>
            <w:tcW w:w="1985" w:type="dxa"/>
          </w:tcPr>
          <w:p w14:paraId="5F304409" w14:textId="77777777" w:rsidR="00D90C7F" w:rsidRPr="00D90C7F" w:rsidRDefault="00D90C7F" w:rsidP="00D90C7F">
            <w:pPr>
              <w:rPr>
                <w:rFonts w:eastAsia="等线"/>
                <w:szCs w:val="20"/>
                <w:lang w:eastAsia="zh-CN"/>
              </w:rPr>
            </w:pPr>
            <w:r w:rsidRPr="00D90C7F">
              <w:rPr>
                <w:rFonts w:eastAsia="等线" w:hint="eastAsia"/>
                <w:szCs w:val="20"/>
                <w:lang w:eastAsia="zh-CN"/>
              </w:rPr>
              <w:t>[22] bit</w:t>
            </w:r>
          </w:p>
        </w:tc>
        <w:tc>
          <w:tcPr>
            <w:tcW w:w="1159" w:type="dxa"/>
          </w:tcPr>
          <w:p w14:paraId="59AF0959" w14:textId="4AE8E5B4" w:rsidR="00D90C7F" w:rsidRPr="00D90C7F" w:rsidRDefault="00F86246" w:rsidP="00D90C7F">
            <w:pPr>
              <w:rPr>
                <w:rFonts w:eastAsia="等线"/>
                <w:szCs w:val="20"/>
                <w:lang w:eastAsia="zh-CN"/>
              </w:rPr>
            </w:pPr>
            <w:r>
              <w:rPr>
                <w:rFonts w:eastAsia="等线" w:hint="eastAsia"/>
                <w:szCs w:val="20"/>
                <w:lang w:eastAsia="zh-CN"/>
              </w:rPr>
              <w:t>2</w:t>
            </w:r>
            <w:r>
              <w:rPr>
                <w:rFonts w:eastAsia="等线"/>
                <w:szCs w:val="20"/>
                <w:lang w:eastAsia="zh-CN"/>
              </w:rPr>
              <w:t>0</w:t>
            </w:r>
          </w:p>
        </w:tc>
      </w:tr>
      <w:tr w:rsidR="00D90C7F" w:rsidRPr="00D90C7F" w14:paraId="23456092" w14:textId="77777777" w:rsidTr="002279DA">
        <w:tc>
          <w:tcPr>
            <w:tcW w:w="1520" w:type="dxa"/>
            <w:vMerge/>
          </w:tcPr>
          <w:p w14:paraId="365EB5E4" w14:textId="77777777" w:rsidR="00D90C7F" w:rsidRPr="00D90C7F" w:rsidRDefault="00D90C7F" w:rsidP="00D90C7F">
            <w:pPr>
              <w:rPr>
                <w:rFonts w:eastAsia="等线"/>
                <w:szCs w:val="20"/>
                <w:lang w:eastAsia="zh-CN"/>
              </w:rPr>
            </w:pPr>
          </w:p>
        </w:tc>
        <w:tc>
          <w:tcPr>
            <w:tcW w:w="4741" w:type="dxa"/>
          </w:tcPr>
          <w:p w14:paraId="6A74CBCF" w14:textId="77777777" w:rsidR="00D90C7F" w:rsidRPr="00D90C7F" w:rsidRDefault="00D90C7F" w:rsidP="00D90C7F">
            <w:pPr>
              <w:rPr>
                <w:rFonts w:eastAsia="等线"/>
                <w:szCs w:val="20"/>
                <w:lang w:eastAsia="zh-CN"/>
              </w:rPr>
            </w:pPr>
            <w:r w:rsidRPr="00D90C7F">
              <w:rPr>
                <w:rFonts w:eastAsia="等线"/>
                <w:szCs w:val="20"/>
                <w:lang w:eastAsia="zh-CN"/>
              </w:rPr>
              <w:t>paging message, e.g., decrement command</w:t>
            </w:r>
          </w:p>
        </w:tc>
        <w:tc>
          <w:tcPr>
            <w:tcW w:w="1985" w:type="dxa"/>
          </w:tcPr>
          <w:p w14:paraId="1DBBB831" w14:textId="77777777" w:rsidR="00D90C7F" w:rsidRPr="00D90C7F" w:rsidRDefault="00D90C7F" w:rsidP="00D90C7F">
            <w:pPr>
              <w:rPr>
                <w:rFonts w:eastAsia="等线"/>
                <w:szCs w:val="20"/>
                <w:lang w:eastAsia="zh-CN"/>
              </w:rPr>
            </w:pPr>
            <w:r w:rsidRPr="00D90C7F">
              <w:rPr>
                <w:rFonts w:eastAsia="等线" w:hint="eastAsia"/>
                <w:szCs w:val="20"/>
                <w:lang w:eastAsia="zh-CN"/>
              </w:rPr>
              <w:t>[4] bit</w:t>
            </w:r>
          </w:p>
        </w:tc>
        <w:tc>
          <w:tcPr>
            <w:tcW w:w="1159" w:type="dxa"/>
          </w:tcPr>
          <w:p w14:paraId="4595EA2B" w14:textId="7F6D2CDD" w:rsidR="00D90C7F" w:rsidRPr="00D90C7F" w:rsidRDefault="00F86246" w:rsidP="00D90C7F">
            <w:pPr>
              <w:rPr>
                <w:rFonts w:eastAsia="等线"/>
                <w:szCs w:val="20"/>
                <w:lang w:eastAsia="zh-CN"/>
              </w:rPr>
            </w:pPr>
            <w:r>
              <w:rPr>
                <w:rFonts w:eastAsia="等线" w:hint="eastAsia"/>
                <w:szCs w:val="20"/>
                <w:lang w:eastAsia="zh-CN"/>
              </w:rPr>
              <w:t>2</w:t>
            </w:r>
            <w:r>
              <w:rPr>
                <w:rFonts w:eastAsia="等线"/>
                <w:szCs w:val="20"/>
                <w:lang w:eastAsia="zh-CN"/>
              </w:rPr>
              <w:t>0</w:t>
            </w:r>
          </w:p>
        </w:tc>
      </w:tr>
      <w:tr w:rsidR="00D90C7F" w:rsidRPr="00D90C7F" w14:paraId="2377F864" w14:textId="77777777" w:rsidTr="002279DA">
        <w:tc>
          <w:tcPr>
            <w:tcW w:w="1520" w:type="dxa"/>
            <w:vMerge/>
          </w:tcPr>
          <w:p w14:paraId="37967890" w14:textId="77777777" w:rsidR="00D90C7F" w:rsidRPr="00D90C7F" w:rsidRDefault="00D90C7F" w:rsidP="00D90C7F">
            <w:pPr>
              <w:rPr>
                <w:rFonts w:eastAsia="等线"/>
                <w:szCs w:val="20"/>
                <w:lang w:eastAsia="zh-CN"/>
              </w:rPr>
            </w:pPr>
          </w:p>
        </w:tc>
        <w:tc>
          <w:tcPr>
            <w:tcW w:w="4741" w:type="dxa"/>
          </w:tcPr>
          <w:p w14:paraId="229BF6A5" w14:textId="77777777" w:rsidR="00D90C7F" w:rsidRPr="00D90C7F" w:rsidRDefault="00D90C7F" w:rsidP="00D90C7F">
            <w:pPr>
              <w:rPr>
                <w:rFonts w:eastAsia="等线"/>
                <w:szCs w:val="20"/>
                <w:lang w:eastAsia="zh-CN"/>
              </w:rPr>
            </w:pPr>
            <w:r w:rsidRPr="00D90C7F">
              <w:rPr>
                <w:rFonts w:ascii="Times New Roman" w:hAnsi="Times New Roman"/>
              </w:rPr>
              <w:t>A-IoT Msg1: the device sends an ID to the reader</w:t>
            </w:r>
          </w:p>
        </w:tc>
        <w:tc>
          <w:tcPr>
            <w:tcW w:w="1985" w:type="dxa"/>
          </w:tcPr>
          <w:p w14:paraId="5451D29C" w14:textId="77777777" w:rsidR="00D90C7F" w:rsidRPr="00D90C7F" w:rsidRDefault="00D90C7F" w:rsidP="00D90C7F">
            <w:pPr>
              <w:rPr>
                <w:rFonts w:eastAsia="等线"/>
                <w:szCs w:val="20"/>
                <w:lang w:eastAsia="zh-CN"/>
              </w:rPr>
            </w:pPr>
            <w:r w:rsidRPr="00D90C7F">
              <w:rPr>
                <w:rFonts w:eastAsia="等线" w:hint="eastAsia"/>
                <w:szCs w:val="20"/>
                <w:lang w:eastAsia="zh-CN"/>
              </w:rPr>
              <w:t>[16] bit</w:t>
            </w:r>
          </w:p>
        </w:tc>
        <w:tc>
          <w:tcPr>
            <w:tcW w:w="1159" w:type="dxa"/>
          </w:tcPr>
          <w:p w14:paraId="62098D20" w14:textId="4C03F08A" w:rsidR="00D90C7F" w:rsidRPr="00D90C7F" w:rsidRDefault="00F86246" w:rsidP="00D90C7F">
            <w:pPr>
              <w:rPr>
                <w:rFonts w:eastAsia="等线"/>
                <w:szCs w:val="20"/>
                <w:lang w:eastAsia="zh-CN"/>
              </w:rPr>
            </w:pPr>
            <w:r>
              <w:rPr>
                <w:rFonts w:eastAsia="等线" w:hint="eastAsia"/>
                <w:szCs w:val="20"/>
                <w:lang w:eastAsia="zh-CN"/>
              </w:rPr>
              <w:t>2</w:t>
            </w:r>
            <w:r>
              <w:rPr>
                <w:rFonts w:eastAsia="等线"/>
                <w:szCs w:val="20"/>
                <w:lang w:eastAsia="zh-CN"/>
              </w:rPr>
              <w:t>0</w:t>
            </w:r>
          </w:p>
        </w:tc>
      </w:tr>
      <w:tr w:rsidR="00D90C7F" w:rsidRPr="00D90C7F" w14:paraId="00CCBACE" w14:textId="77777777" w:rsidTr="002279DA">
        <w:tc>
          <w:tcPr>
            <w:tcW w:w="1520" w:type="dxa"/>
            <w:vMerge/>
          </w:tcPr>
          <w:p w14:paraId="4C80E028" w14:textId="77777777" w:rsidR="00D90C7F" w:rsidRPr="00D90C7F" w:rsidRDefault="00D90C7F" w:rsidP="00D90C7F">
            <w:pPr>
              <w:rPr>
                <w:rFonts w:eastAsia="等线"/>
                <w:szCs w:val="20"/>
                <w:lang w:eastAsia="zh-CN"/>
              </w:rPr>
            </w:pPr>
          </w:p>
        </w:tc>
        <w:tc>
          <w:tcPr>
            <w:tcW w:w="4741" w:type="dxa"/>
          </w:tcPr>
          <w:p w14:paraId="0724317B" w14:textId="77777777" w:rsidR="00D90C7F" w:rsidRPr="00D90C7F" w:rsidRDefault="00D90C7F" w:rsidP="00D90C7F">
            <w:pPr>
              <w:rPr>
                <w:rFonts w:eastAsia="等线"/>
                <w:iCs/>
                <w:lang w:val="en-US" w:eastAsia="zh-CN"/>
              </w:rPr>
            </w:pPr>
            <w:r w:rsidRPr="00D90C7F">
              <w:rPr>
                <w:rFonts w:ascii="Times New Roman" w:hAnsi="Times New Roman"/>
              </w:rPr>
              <w:t xml:space="preserve">A-IoT Msg2: the reader </w:t>
            </w:r>
            <w:proofErr w:type="spellStart"/>
            <w:r w:rsidRPr="00D90C7F">
              <w:rPr>
                <w:rFonts w:ascii="Times New Roman" w:hAnsi="Times New Roman"/>
              </w:rPr>
              <w:t>echos</w:t>
            </w:r>
            <w:proofErr w:type="spellEnd"/>
            <w:r w:rsidRPr="00D90C7F">
              <w:rPr>
                <w:rFonts w:ascii="Times New Roman" w:hAnsi="Times New Roman"/>
              </w:rPr>
              <w:t xml:space="preserve"> the ID received in Msg1</w:t>
            </w:r>
          </w:p>
        </w:tc>
        <w:tc>
          <w:tcPr>
            <w:tcW w:w="1985" w:type="dxa"/>
          </w:tcPr>
          <w:p w14:paraId="128AF216" w14:textId="77777777" w:rsidR="00D90C7F" w:rsidRPr="00D90C7F" w:rsidRDefault="00D90C7F" w:rsidP="00D90C7F">
            <w:pPr>
              <w:rPr>
                <w:rFonts w:eastAsia="等线"/>
                <w:szCs w:val="20"/>
                <w:lang w:eastAsia="zh-CN"/>
              </w:rPr>
            </w:pPr>
            <w:r w:rsidRPr="00D90C7F">
              <w:rPr>
                <w:rFonts w:eastAsia="等线" w:hint="eastAsia"/>
                <w:szCs w:val="20"/>
                <w:lang w:eastAsia="zh-CN"/>
              </w:rPr>
              <w:t>[16] bit</w:t>
            </w:r>
          </w:p>
        </w:tc>
        <w:tc>
          <w:tcPr>
            <w:tcW w:w="1159" w:type="dxa"/>
          </w:tcPr>
          <w:p w14:paraId="7775E485" w14:textId="1A831CAC" w:rsidR="00D90C7F" w:rsidRPr="00D90C7F" w:rsidRDefault="00F86246" w:rsidP="00D90C7F">
            <w:pPr>
              <w:rPr>
                <w:rFonts w:eastAsia="等线"/>
                <w:szCs w:val="20"/>
                <w:lang w:eastAsia="zh-CN"/>
              </w:rPr>
            </w:pPr>
            <w:r>
              <w:rPr>
                <w:rFonts w:eastAsia="等线" w:hint="eastAsia"/>
                <w:szCs w:val="20"/>
                <w:lang w:eastAsia="zh-CN"/>
              </w:rPr>
              <w:t>2</w:t>
            </w:r>
            <w:r>
              <w:rPr>
                <w:rFonts w:eastAsia="等线"/>
                <w:szCs w:val="20"/>
                <w:lang w:eastAsia="zh-CN"/>
              </w:rPr>
              <w:t>0</w:t>
            </w:r>
          </w:p>
        </w:tc>
      </w:tr>
      <w:tr w:rsidR="00D90C7F" w:rsidRPr="00D90C7F" w14:paraId="3C21D3C9" w14:textId="77777777" w:rsidTr="002279DA">
        <w:tc>
          <w:tcPr>
            <w:tcW w:w="1520" w:type="dxa"/>
            <w:vMerge/>
          </w:tcPr>
          <w:p w14:paraId="4927274F" w14:textId="77777777" w:rsidR="00D90C7F" w:rsidRPr="00D90C7F" w:rsidRDefault="00D90C7F" w:rsidP="00D90C7F">
            <w:pPr>
              <w:rPr>
                <w:rFonts w:eastAsia="等线"/>
                <w:szCs w:val="20"/>
                <w:lang w:eastAsia="zh-CN"/>
              </w:rPr>
            </w:pPr>
          </w:p>
        </w:tc>
        <w:tc>
          <w:tcPr>
            <w:tcW w:w="4741" w:type="dxa"/>
          </w:tcPr>
          <w:p w14:paraId="7E1BDD8F" w14:textId="77777777" w:rsidR="00D90C7F" w:rsidRPr="00D90C7F" w:rsidRDefault="00D90C7F" w:rsidP="00D90C7F">
            <w:pPr>
              <w:rPr>
                <w:rFonts w:eastAsia="等线"/>
                <w:szCs w:val="20"/>
                <w:lang w:eastAsia="zh-CN"/>
              </w:rPr>
            </w:pPr>
            <w:r w:rsidRPr="00D90C7F">
              <w:rPr>
                <w:rFonts w:ascii="Times New Roman" w:hAnsi="Times New Roman"/>
              </w:rPr>
              <w:t>A-IoT Msg3: device sends Device ID</w:t>
            </w:r>
          </w:p>
        </w:tc>
        <w:tc>
          <w:tcPr>
            <w:tcW w:w="1985" w:type="dxa"/>
          </w:tcPr>
          <w:p w14:paraId="0E0FB6C8" w14:textId="77777777" w:rsidR="00D90C7F" w:rsidRPr="00D90C7F" w:rsidRDefault="00D90C7F" w:rsidP="00D90C7F">
            <w:pPr>
              <w:rPr>
                <w:rFonts w:eastAsia="等线"/>
                <w:szCs w:val="20"/>
                <w:lang w:eastAsia="zh-CN"/>
              </w:rPr>
            </w:pPr>
            <w:r w:rsidRPr="00D90C7F">
              <w:rPr>
                <w:rFonts w:eastAsia="等线" w:hint="eastAsia"/>
                <w:szCs w:val="20"/>
                <w:lang w:eastAsia="zh-CN"/>
              </w:rPr>
              <w:t>[96] bit</w:t>
            </w:r>
          </w:p>
        </w:tc>
        <w:tc>
          <w:tcPr>
            <w:tcW w:w="1159" w:type="dxa"/>
          </w:tcPr>
          <w:p w14:paraId="0BE3C5A4" w14:textId="2EE3FE5C" w:rsidR="00D90C7F" w:rsidRPr="00D90C7F" w:rsidRDefault="00F86246" w:rsidP="00D90C7F">
            <w:pPr>
              <w:rPr>
                <w:rFonts w:eastAsia="等线"/>
                <w:szCs w:val="20"/>
                <w:lang w:eastAsia="zh-CN"/>
              </w:rPr>
            </w:pPr>
            <w:r>
              <w:rPr>
                <w:rFonts w:eastAsia="等线" w:hint="eastAsia"/>
                <w:szCs w:val="20"/>
                <w:lang w:eastAsia="zh-CN"/>
              </w:rPr>
              <w:t>9</w:t>
            </w:r>
            <w:r>
              <w:rPr>
                <w:rFonts w:eastAsia="等线"/>
                <w:szCs w:val="20"/>
                <w:lang w:eastAsia="zh-CN"/>
              </w:rPr>
              <w:t>6</w:t>
            </w:r>
          </w:p>
        </w:tc>
      </w:tr>
      <w:tr w:rsidR="00D90C7F" w:rsidRPr="00D90C7F" w14:paraId="2C1D3C3F" w14:textId="77777777" w:rsidTr="002279DA">
        <w:tc>
          <w:tcPr>
            <w:tcW w:w="1520" w:type="dxa"/>
            <w:vMerge/>
          </w:tcPr>
          <w:p w14:paraId="78C68A20" w14:textId="77777777" w:rsidR="00D90C7F" w:rsidRPr="00D90C7F" w:rsidRDefault="00D90C7F" w:rsidP="00D90C7F">
            <w:pPr>
              <w:rPr>
                <w:rFonts w:eastAsia="等线"/>
                <w:szCs w:val="20"/>
                <w:lang w:eastAsia="zh-CN"/>
              </w:rPr>
            </w:pPr>
          </w:p>
        </w:tc>
        <w:tc>
          <w:tcPr>
            <w:tcW w:w="4741" w:type="dxa"/>
          </w:tcPr>
          <w:p w14:paraId="73ADF218" w14:textId="77777777" w:rsidR="00D90C7F" w:rsidRPr="00D90C7F" w:rsidRDefault="00D90C7F" w:rsidP="00D90C7F">
            <w:pPr>
              <w:rPr>
                <w:rFonts w:eastAsia="等线"/>
                <w:szCs w:val="20"/>
                <w:lang w:eastAsia="zh-CN"/>
              </w:rPr>
            </w:pPr>
            <w:r w:rsidRPr="00D90C7F">
              <w:rPr>
                <w:rFonts w:ascii="Times New Roman" w:eastAsia="等线" w:hAnsi="Times New Roman"/>
                <w:lang w:eastAsia="zh-CN"/>
              </w:rPr>
              <w:t>[</w:t>
            </w:r>
            <w:r w:rsidRPr="00D90C7F">
              <w:rPr>
                <w:rFonts w:ascii="Times New Roman" w:hAnsi="Times New Roman"/>
              </w:rPr>
              <w:t>A-IoT Msg</w:t>
            </w:r>
            <w:r w:rsidRPr="00D90C7F">
              <w:rPr>
                <w:rFonts w:ascii="Times New Roman" w:eastAsia="等线" w:hAnsi="Times New Roman"/>
                <w:lang w:eastAsia="zh-CN"/>
              </w:rPr>
              <w:t xml:space="preserve">4: </w:t>
            </w:r>
            <w:r w:rsidRPr="00D90C7F">
              <w:rPr>
                <w:rFonts w:ascii="Times New Roman" w:hAnsi="Times New Roman"/>
              </w:rPr>
              <w:t>“Msg4” can be considered to handle the Msg3 transmission failure</w:t>
            </w:r>
            <w:r w:rsidRPr="00D90C7F">
              <w:rPr>
                <w:rFonts w:ascii="Times New Roman" w:eastAsia="等线" w:hAnsi="Times New Roman"/>
                <w:lang w:eastAsia="zh-CN"/>
              </w:rPr>
              <w:t>]</w:t>
            </w:r>
          </w:p>
        </w:tc>
        <w:tc>
          <w:tcPr>
            <w:tcW w:w="1985" w:type="dxa"/>
          </w:tcPr>
          <w:p w14:paraId="732D8850" w14:textId="77777777" w:rsidR="00D90C7F" w:rsidRPr="00D90C7F" w:rsidRDefault="00D90C7F" w:rsidP="00D90C7F">
            <w:pPr>
              <w:rPr>
                <w:rFonts w:eastAsia="等线"/>
                <w:szCs w:val="20"/>
                <w:lang w:eastAsia="zh-CN"/>
              </w:rPr>
            </w:pPr>
            <w:r w:rsidRPr="00D90C7F">
              <w:rPr>
                <w:rFonts w:eastAsia="等线" w:hint="eastAsia"/>
                <w:szCs w:val="20"/>
                <w:lang w:eastAsia="zh-CN"/>
              </w:rPr>
              <w:t>[TBD] bit</w:t>
            </w:r>
          </w:p>
        </w:tc>
        <w:tc>
          <w:tcPr>
            <w:tcW w:w="1159" w:type="dxa"/>
          </w:tcPr>
          <w:p w14:paraId="34D3602C" w14:textId="41ABB668" w:rsidR="00D90C7F" w:rsidRPr="00D90C7F" w:rsidRDefault="00F86246" w:rsidP="00D90C7F">
            <w:pPr>
              <w:rPr>
                <w:rFonts w:eastAsia="等线"/>
                <w:szCs w:val="20"/>
                <w:lang w:eastAsia="zh-CN"/>
              </w:rPr>
            </w:pPr>
            <w:r>
              <w:rPr>
                <w:rFonts w:eastAsia="等线" w:hint="eastAsia"/>
                <w:szCs w:val="20"/>
                <w:lang w:eastAsia="zh-CN"/>
              </w:rPr>
              <w:t>N</w:t>
            </w:r>
            <w:r>
              <w:rPr>
                <w:rFonts w:eastAsia="等线"/>
                <w:szCs w:val="20"/>
                <w:lang w:eastAsia="zh-CN"/>
              </w:rPr>
              <w:t>/A</w:t>
            </w:r>
          </w:p>
        </w:tc>
      </w:tr>
      <w:tr w:rsidR="00D90C7F" w:rsidRPr="00D90C7F" w14:paraId="7FBE9991" w14:textId="77777777" w:rsidTr="002279DA">
        <w:tc>
          <w:tcPr>
            <w:tcW w:w="1520" w:type="dxa"/>
          </w:tcPr>
          <w:p w14:paraId="789D0291" w14:textId="77777777" w:rsidR="00D90C7F" w:rsidRPr="00D90C7F" w:rsidRDefault="00D90C7F" w:rsidP="00D90C7F">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sidRPr="00D90C7F">
              <w:rPr>
                <w:rFonts w:eastAsia="宋体"/>
                <w:color w:val="000000"/>
                <w:szCs w:val="20"/>
              </w:rPr>
              <w:t>Device number</w:t>
            </w:r>
          </w:p>
          <w:p w14:paraId="3A787208" w14:textId="77777777" w:rsidR="00D90C7F" w:rsidRPr="00D90C7F" w:rsidRDefault="00D90C7F" w:rsidP="00D90C7F">
            <w:pPr>
              <w:rPr>
                <w:rFonts w:eastAsia="等线"/>
                <w:szCs w:val="20"/>
                <w:lang w:eastAsia="zh-CN"/>
              </w:rPr>
            </w:pPr>
          </w:p>
        </w:tc>
        <w:tc>
          <w:tcPr>
            <w:tcW w:w="4741" w:type="dxa"/>
          </w:tcPr>
          <w:p w14:paraId="39BB7266" w14:textId="77777777" w:rsidR="00D90C7F" w:rsidRPr="00D90C7F" w:rsidRDefault="00D90C7F" w:rsidP="00D90C7F">
            <w:pPr>
              <w:rPr>
                <w:rFonts w:eastAsia="等线"/>
                <w:szCs w:val="20"/>
                <w:lang w:eastAsia="zh-CN"/>
              </w:rPr>
            </w:pPr>
            <w:r w:rsidRPr="00D90C7F">
              <w:rPr>
                <w:rFonts w:eastAsia="等线" w:hint="eastAsia"/>
                <w:szCs w:val="20"/>
                <w:lang w:eastAsia="zh-CN"/>
              </w:rPr>
              <w:t># of devices per reader</w:t>
            </w:r>
          </w:p>
        </w:tc>
        <w:tc>
          <w:tcPr>
            <w:tcW w:w="1985" w:type="dxa"/>
          </w:tcPr>
          <w:p w14:paraId="6720968F" w14:textId="77777777" w:rsidR="00D90C7F" w:rsidRPr="00D90C7F" w:rsidRDefault="00D90C7F" w:rsidP="00D90C7F">
            <w:pPr>
              <w:rPr>
                <w:rFonts w:eastAsia="等线"/>
                <w:szCs w:val="20"/>
                <w:lang w:eastAsia="zh-CN"/>
              </w:rPr>
            </w:pPr>
            <w:r w:rsidRPr="00D90C7F">
              <w:rPr>
                <w:rFonts w:ascii="Times New Roman" w:eastAsia="宋体" w:hAnsi="Times New Roman" w:hint="eastAsia"/>
                <w:szCs w:val="20"/>
              </w:rPr>
              <w:t xml:space="preserve">600 </w:t>
            </w:r>
          </w:p>
        </w:tc>
        <w:tc>
          <w:tcPr>
            <w:tcW w:w="1159" w:type="dxa"/>
          </w:tcPr>
          <w:p w14:paraId="683CCE2E" w14:textId="2FE7CCDD" w:rsidR="00D90C7F" w:rsidRPr="00D90C7F" w:rsidRDefault="00F86246" w:rsidP="00D90C7F">
            <w:pPr>
              <w:rPr>
                <w:rFonts w:eastAsia="等线"/>
                <w:szCs w:val="20"/>
                <w:lang w:eastAsia="zh-CN"/>
              </w:rPr>
            </w:pPr>
            <w:r>
              <w:rPr>
                <w:rFonts w:eastAsia="等线" w:hint="eastAsia"/>
                <w:szCs w:val="20"/>
                <w:lang w:eastAsia="zh-CN"/>
              </w:rPr>
              <w:t>6</w:t>
            </w:r>
            <w:r>
              <w:rPr>
                <w:rFonts w:eastAsia="等线"/>
                <w:szCs w:val="20"/>
                <w:lang w:eastAsia="zh-CN"/>
              </w:rPr>
              <w:t>00</w:t>
            </w:r>
          </w:p>
        </w:tc>
      </w:tr>
      <w:tr w:rsidR="00D90C7F" w:rsidRPr="00D90C7F" w14:paraId="55024B69" w14:textId="77777777" w:rsidTr="002279DA">
        <w:tc>
          <w:tcPr>
            <w:tcW w:w="1520" w:type="dxa"/>
          </w:tcPr>
          <w:p w14:paraId="4E164E3B" w14:textId="77777777" w:rsidR="00D90C7F" w:rsidRPr="00D90C7F" w:rsidRDefault="00D90C7F" w:rsidP="00D90C7F">
            <w:pPr>
              <w:overflowPunct w:val="0"/>
              <w:autoSpaceDE w:val="0"/>
              <w:autoSpaceDN w:val="0"/>
              <w:adjustRightInd w:val="0"/>
              <w:snapToGrid w:val="0"/>
              <w:jc w:val="both"/>
              <w:textAlignment w:val="baseline"/>
              <w:rPr>
                <w:rFonts w:eastAsia="宋体"/>
                <w:color w:val="000000"/>
                <w:szCs w:val="20"/>
              </w:rPr>
            </w:pPr>
            <w:r w:rsidRPr="00D90C7F">
              <w:rPr>
                <w:rFonts w:eastAsia="宋体"/>
                <w:strike/>
                <w:color w:val="000000"/>
                <w:szCs w:val="20"/>
              </w:rPr>
              <w:t>[</w:t>
            </w:r>
            <w:r w:rsidRPr="00D90C7F">
              <w:rPr>
                <w:rFonts w:eastAsia="宋体"/>
                <w:color w:val="FF0000"/>
                <w:szCs w:val="20"/>
              </w:rPr>
              <w:t>Assumptions on</w:t>
            </w:r>
            <w:r w:rsidRPr="00D90C7F">
              <w:rPr>
                <w:rFonts w:eastAsia="宋体"/>
                <w:strike/>
                <w:color w:val="FF0000"/>
                <w:szCs w:val="20"/>
              </w:rPr>
              <w:t xml:space="preserve"> Impact of</w:t>
            </w:r>
            <w:r w:rsidRPr="00D90C7F">
              <w:rPr>
                <w:rFonts w:eastAsia="宋体"/>
                <w:color w:val="000000"/>
                <w:szCs w:val="20"/>
              </w:rPr>
              <w:t xml:space="preserve"> RF energy harvesting and power consumption</w:t>
            </w:r>
            <w:r w:rsidRPr="00D90C7F">
              <w:rPr>
                <w:rFonts w:eastAsia="宋体"/>
                <w:strike/>
                <w:color w:val="FF0000"/>
                <w:szCs w:val="20"/>
              </w:rPr>
              <w:t>]</w:t>
            </w:r>
          </w:p>
          <w:p w14:paraId="48C3FF54" w14:textId="77777777" w:rsidR="00D90C7F" w:rsidRPr="00D90C7F" w:rsidRDefault="00D90C7F" w:rsidP="00D90C7F">
            <w:pPr>
              <w:overflowPunct w:val="0"/>
              <w:autoSpaceDE w:val="0"/>
              <w:autoSpaceDN w:val="0"/>
              <w:adjustRightInd w:val="0"/>
              <w:snapToGrid w:val="0"/>
              <w:jc w:val="both"/>
              <w:textAlignment w:val="baseline"/>
              <w:rPr>
                <w:rFonts w:eastAsia="宋体"/>
                <w:color w:val="000000"/>
                <w:szCs w:val="20"/>
              </w:rPr>
            </w:pPr>
          </w:p>
        </w:tc>
        <w:tc>
          <w:tcPr>
            <w:tcW w:w="4741" w:type="dxa"/>
          </w:tcPr>
          <w:p w14:paraId="222727D0" w14:textId="77777777" w:rsidR="00D90C7F" w:rsidRPr="00D90C7F" w:rsidRDefault="00D90C7F" w:rsidP="00D90C7F">
            <w:pPr>
              <w:rPr>
                <w:rFonts w:ascii="Times New Roman" w:eastAsia="宋体" w:hAnsi="Times New Roman"/>
                <w:color w:val="060607"/>
                <w:szCs w:val="20"/>
                <w:lang w:val="en-US" w:eastAsia="zh-CN"/>
              </w:rPr>
            </w:pPr>
            <w:r w:rsidRPr="00D90C7F">
              <w:rPr>
                <w:rFonts w:eastAsia="宋体" w:hint="eastAsia"/>
                <w:color w:val="000000"/>
                <w:szCs w:val="20"/>
                <w:lang w:eastAsia="zh-CN"/>
              </w:rPr>
              <w:t>FFS details of m</w:t>
            </w:r>
            <w:r w:rsidRPr="00D90C7F">
              <w:rPr>
                <w:rFonts w:eastAsia="宋体"/>
                <w:color w:val="000000"/>
                <w:szCs w:val="20"/>
              </w:rPr>
              <w:t>aximum charging time, capacitor</w:t>
            </w:r>
            <w:r w:rsidRPr="00D90C7F">
              <w:rPr>
                <w:rFonts w:eastAsia="宋体" w:hint="eastAsia"/>
                <w:color w:val="000000"/>
                <w:szCs w:val="20"/>
                <w:lang w:eastAsia="zh-CN"/>
              </w:rPr>
              <w:t xml:space="preserve"> size, a</w:t>
            </w:r>
            <w:r w:rsidRPr="00D90C7F">
              <w:rPr>
                <w:rFonts w:eastAsia="宋体"/>
                <w:color w:val="000000"/>
                <w:szCs w:val="20"/>
              </w:rPr>
              <w:t>ctive</w:t>
            </w:r>
            <w:r w:rsidRPr="00D90C7F">
              <w:rPr>
                <w:rFonts w:eastAsia="宋体" w:hint="eastAsia"/>
                <w:color w:val="000000"/>
                <w:szCs w:val="20"/>
                <w:lang w:eastAsia="zh-CN"/>
              </w:rPr>
              <w:t>/sleep</w:t>
            </w:r>
            <w:r w:rsidRPr="00D90C7F">
              <w:rPr>
                <w:rFonts w:eastAsia="宋体"/>
                <w:color w:val="000000"/>
                <w:szCs w:val="20"/>
              </w:rPr>
              <w:t xml:space="preserve"> power consumption</w:t>
            </w:r>
            <w:r w:rsidRPr="00D90C7F">
              <w:rPr>
                <w:rFonts w:eastAsia="宋体" w:hint="eastAsia"/>
                <w:color w:val="000000"/>
                <w:szCs w:val="20"/>
                <w:lang w:eastAsia="zh-CN"/>
              </w:rPr>
              <w:t xml:space="preserve">, PCE, percentage </w:t>
            </w:r>
            <w:r w:rsidRPr="00D90C7F">
              <w:rPr>
                <w:rFonts w:ascii="Times New Roman" w:eastAsia="宋体" w:hAnsi="Times New Roman"/>
                <w:color w:val="060607"/>
                <w:szCs w:val="20"/>
                <w:lang w:val="en-US" w:eastAsia="zh-CN"/>
              </w:rPr>
              <w:t xml:space="preserve">of the capacitor's energy </w:t>
            </w:r>
            <w:r w:rsidRPr="00D90C7F">
              <w:rPr>
                <w:rFonts w:ascii="Times New Roman" w:eastAsia="宋体" w:hAnsi="Times New Roman" w:hint="eastAsia"/>
                <w:color w:val="060607"/>
                <w:szCs w:val="20"/>
                <w:lang w:val="en-US" w:eastAsia="zh-CN"/>
              </w:rPr>
              <w:t xml:space="preserve">for </w:t>
            </w:r>
            <w:r w:rsidRPr="00D90C7F">
              <w:rPr>
                <w:rFonts w:ascii="Times New Roman" w:eastAsia="宋体" w:hAnsi="Times New Roman"/>
                <w:color w:val="060607"/>
                <w:szCs w:val="20"/>
                <w:lang w:val="en-US" w:eastAsia="zh-CN"/>
              </w:rPr>
              <w:t>discharg</w:t>
            </w:r>
            <w:r w:rsidRPr="00D90C7F">
              <w:rPr>
                <w:rFonts w:ascii="Times New Roman" w:eastAsia="宋体" w:hAnsi="Times New Roman" w:hint="eastAsia"/>
                <w:color w:val="060607"/>
                <w:szCs w:val="20"/>
                <w:lang w:val="en-US" w:eastAsia="zh-CN"/>
              </w:rPr>
              <w:t>ing and etc.</w:t>
            </w:r>
          </w:p>
          <w:p w14:paraId="532F186C" w14:textId="77777777" w:rsidR="00D90C7F" w:rsidRPr="00D90C7F" w:rsidRDefault="00D90C7F" w:rsidP="00D90C7F">
            <w:pPr>
              <w:rPr>
                <w:rFonts w:ascii="Times New Roman" w:eastAsia="宋体" w:hAnsi="Times New Roman"/>
                <w:color w:val="FF0000"/>
                <w:szCs w:val="20"/>
                <w:lang w:eastAsia="zh-CN"/>
              </w:rPr>
            </w:pPr>
          </w:p>
          <w:p w14:paraId="50C8DA79" w14:textId="77777777" w:rsidR="00D90C7F" w:rsidRPr="00D90C7F" w:rsidRDefault="00D90C7F" w:rsidP="00D90C7F">
            <w:pPr>
              <w:rPr>
                <w:rFonts w:ascii="Times New Roman" w:eastAsia="宋体" w:hAnsi="Times New Roman"/>
                <w:color w:val="FF0000"/>
                <w:szCs w:val="20"/>
                <w:lang w:eastAsia="zh-CN"/>
              </w:rPr>
            </w:pPr>
            <w:r w:rsidRPr="00D90C7F">
              <w:rPr>
                <w:rFonts w:ascii="Times New Roman" w:eastAsia="宋体" w:hAnsi="Times New Roman" w:hint="eastAsia"/>
                <w:color w:val="FF0000"/>
                <w:szCs w:val="20"/>
                <w:lang w:eastAsia="zh-CN"/>
              </w:rPr>
              <w:t>The following is for example,</w:t>
            </w:r>
          </w:p>
          <w:p w14:paraId="44723BBC" w14:textId="77777777" w:rsidR="00D90C7F" w:rsidRPr="00D90C7F" w:rsidRDefault="00D90C7F" w:rsidP="00D90C7F">
            <w:pPr>
              <w:rPr>
                <w:rFonts w:ascii="Times New Roman" w:eastAsia="宋体" w:hAnsi="Times New Roman"/>
                <w:color w:val="FF0000"/>
                <w:szCs w:val="20"/>
                <w:lang w:eastAsia="zh-CN"/>
              </w:rPr>
            </w:pPr>
          </w:p>
          <w:p w14:paraId="6D6A64B9" w14:textId="77777777" w:rsidR="00D90C7F" w:rsidRPr="00D90C7F" w:rsidRDefault="00D90C7F" w:rsidP="00D90C7F">
            <w:pPr>
              <w:numPr>
                <w:ilvl w:val="0"/>
                <w:numId w:val="43"/>
              </w:numPr>
              <w:jc w:val="both"/>
              <w:rPr>
                <w:rFonts w:eastAsia="等线"/>
                <w:i/>
                <w:iCs/>
                <w:color w:val="FF0000"/>
                <w:lang w:val="en-US" w:eastAsia="zh-CN"/>
              </w:rPr>
            </w:pPr>
            <w:r w:rsidRPr="00D90C7F">
              <w:rPr>
                <w:rFonts w:eastAsia="等线"/>
                <w:i/>
                <w:iCs/>
                <w:color w:val="FF0000"/>
                <w:lang w:val="en-US" w:eastAsia="zh-CN"/>
              </w:rPr>
              <w:t xml:space="preserve">Device </w:t>
            </w:r>
            <w:proofErr w:type="spellStart"/>
            <w:r w:rsidRPr="00D90C7F">
              <w:rPr>
                <w:rFonts w:eastAsia="等线"/>
                <w:i/>
                <w:iCs/>
                <w:color w:val="FF0000"/>
                <w:lang w:val="en-US" w:eastAsia="zh-CN"/>
              </w:rPr>
              <w:t>rx</w:t>
            </w:r>
            <w:proofErr w:type="spellEnd"/>
            <w:r w:rsidRPr="00D90C7F">
              <w:rPr>
                <w:rFonts w:eastAsia="等线"/>
                <w:i/>
                <w:iCs/>
                <w:color w:val="FF0000"/>
                <w:lang w:val="en-US" w:eastAsia="zh-CN"/>
              </w:rPr>
              <w:t xml:space="preserve"> power = [X] dBm w/o fading, e.g., X=-32</w:t>
            </w:r>
          </w:p>
          <w:p w14:paraId="25A70DB6" w14:textId="77777777" w:rsidR="00D90C7F" w:rsidRPr="00D90C7F" w:rsidRDefault="00D90C7F" w:rsidP="00D90C7F">
            <w:pPr>
              <w:numPr>
                <w:ilvl w:val="0"/>
                <w:numId w:val="43"/>
              </w:numPr>
              <w:jc w:val="both"/>
              <w:rPr>
                <w:rFonts w:eastAsia="等线"/>
                <w:i/>
                <w:iCs/>
                <w:color w:val="FF0000"/>
                <w:lang w:val="en-US" w:eastAsia="zh-CN"/>
              </w:rPr>
            </w:pPr>
            <w:r w:rsidRPr="00D90C7F">
              <w:rPr>
                <w:rFonts w:eastAsia="等线"/>
                <w:i/>
                <w:iCs/>
                <w:color w:val="FF0000"/>
                <w:lang w:val="en-US" w:eastAsia="zh-CN"/>
              </w:rPr>
              <w:t>PCE = [20]%</w:t>
            </w:r>
          </w:p>
          <w:p w14:paraId="14C5C661" w14:textId="77777777" w:rsidR="00D90C7F" w:rsidRPr="00D90C7F" w:rsidRDefault="00D90C7F" w:rsidP="00D90C7F">
            <w:pPr>
              <w:numPr>
                <w:ilvl w:val="0"/>
                <w:numId w:val="43"/>
              </w:numPr>
              <w:jc w:val="both"/>
              <w:rPr>
                <w:rFonts w:eastAsia="等线"/>
                <w:i/>
                <w:iCs/>
                <w:color w:val="FF0000"/>
                <w:lang w:val="en-US" w:eastAsia="zh-CN"/>
              </w:rPr>
            </w:pPr>
            <w:r w:rsidRPr="00D90C7F">
              <w:rPr>
                <w:rFonts w:eastAsia="等线"/>
                <w:i/>
                <w:iCs/>
                <w:color w:val="FF0000"/>
                <w:lang w:val="en-US" w:eastAsia="zh-CN"/>
              </w:rPr>
              <w:t>E</w:t>
            </w:r>
            <w:r w:rsidRPr="00D90C7F">
              <w:rPr>
                <w:rFonts w:eastAsia="等线" w:hint="eastAsia"/>
                <w:i/>
                <w:iCs/>
                <w:color w:val="FF0000"/>
                <w:lang w:val="en-US" w:eastAsia="zh-CN"/>
              </w:rPr>
              <w:t xml:space="preserve">nergy </w:t>
            </w:r>
            <w:r w:rsidRPr="00D90C7F">
              <w:rPr>
                <w:rFonts w:eastAsia="等线"/>
                <w:i/>
                <w:iCs/>
                <w:color w:val="FF0000"/>
                <w:lang w:val="en-US" w:eastAsia="zh-CN"/>
              </w:rPr>
              <w:t>S</w:t>
            </w:r>
            <w:r w:rsidRPr="00D90C7F">
              <w:rPr>
                <w:rFonts w:eastAsia="等线" w:hint="eastAsia"/>
                <w:i/>
                <w:iCs/>
                <w:color w:val="FF0000"/>
                <w:lang w:val="en-US" w:eastAsia="zh-CN"/>
              </w:rPr>
              <w:t>torage</w:t>
            </w:r>
            <w:r w:rsidRPr="00D90C7F">
              <w:rPr>
                <w:rFonts w:eastAsia="等线"/>
                <w:i/>
                <w:iCs/>
                <w:color w:val="FF0000"/>
                <w:lang w:val="en-US" w:eastAsia="zh-CN"/>
              </w:rPr>
              <w:t xml:space="preserve"> size = [1, 5, 10, 20]</w:t>
            </w:r>
            <w:proofErr w:type="spellStart"/>
            <w:r w:rsidRPr="00D90C7F">
              <w:rPr>
                <w:rFonts w:eastAsia="等线"/>
                <w:i/>
                <w:iCs/>
                <w:color w:val="FF0000"/>
                <w:lang w:val="en-US" w:eastAsia="zh-CN"/>
              </w:rPr>
              <w:t>uF</w:t>
            </w:r>
            <w:proofErr w:type="spellEnd"/>
          </w:p>
          <w:p w14:paraId="025820C1" w14:textId="77777777" w:rsidR="00D90C7F" w:rsidRPr="00D90C7F" w:rsidRDefault="00D90C7F" w:rsidP="00D90C7F">
            <w:pPr>
              <w:numPr>
                <w:ilvl w:val="0"/>
                <w:numId w:val="43"/>
              </w:numPr>
              <w:jc w:val="both"/>
              <w:rPr>
                <w:rFonts w:eastAsia="等线"/>
                <w:i/>
                <w:iCs/>
                <w:color w:val="FF0000"/>
                <w:lang w:val="en-US" w:eastAsia="zh-CN"/>
              </w:rPr>
            </w:pPr>
            <w:r w:rsidRPr="00D90C7F">
              <w:rPr>
                <w:rFonts w:eastAsia="等线"/>
                <w:i/>
                <w:iCs/>
                <w:color w:val="FF0000"/>
                <w:lang w:val="en-US" w:eastAsia="zh-CN"/>
              </w:rPr>
              <w:t>Inventory procedure model (charging phase + inventory phase)</w:t>
            </w:r>
          </w:p>
          <w:p w14:paraId="09ED315B" w14:textId="77777777" w:rsidR="00D90C7F" w:rsidRPr="00D90C7F" w:rsidRDefault="00D90C7F" w:rsidP="00D90C7F">
            <w:pPr>
              <w:numPr>
                <w:ilvl w:val="0"/>
                <w:numId w:val="43"/>
              </w:numPr>
              <w:jc w:val="both"/>
              <w:rPr>
                <w:rFonts w:eastAsia="等线"/>
                <w:i/>
                <w:iCs/>
                <w:color w:val="FF0000"/>
                <w:lang w:val="en-US" w:eastAsia="zh-CN"/>
              </w:rPr>
            </w:pPr>
            <w:r w:rsidRPr="00D90C7F">
              <w:rPr>
                <w:rFonts w:eastAsia="等线"/>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099"/>
              <w:gridCol w:w="839"/>
              <w:gridCol w:w="1086"/>
            </w:tblGrid>
            <w:tr w:rsidR="00D90C7F" w:rsidRPr="00D90C7F" w14:paraId="73BC2004" w14:textId="77777777" w:rsidTr="002279DA">
              <w:trPr>
                <w:trHeight w:val="151"/>
                <w:jc w:val="center"/>
              </w:trPr>
              <w:tc>
                <w:tcPr>
                  <w:tcW w:w="1881" w:type="pct"/>
                  <w:hideMark/>
                </w:tcPr>
                <w:p w14:paraId="6B8B2E19"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State (-Function)</w:t>
                  </w:r>
                </w:p>
              </w:tc>
              <w:tc>
                <w:tcPr>
                  <w:tcW w:w="1260" w:type="pct"/>
                  <w:hideMark/>
                </w:tcPr>
                <w:p w14:paraId="55747533"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Device 1 (</w:t>
                  </w:r>
                  <w:proofErr w:type="spellStart"/>
                  <w:r w:rsidRPr="00D90C7F">
                    <w:rPr>
                      <w:rFonts w:eastAsia="等线"/>
                      <w:color w:val="FF0000"/>
                      <w:szCs w:val="21"/>
                      <w:lang w:val="en-US" w:eastAsia="zh-CN"/>
                    </w:rPr>
                    <w:t>uW</w:t>
                  </w:r>
                  <w:proofErr w:type="spellEnd"/>
                  <w:r w:rsidRPr="00D90C7F">
                    <w:rPr>
                      <w:rFonts w:eastAsia="等线"/>
                      <w:color w:val="FF0000"/>
                      <w:szCs w:val="21"/>
                      <w:lang w:val="en-US" w:eastAsia="zh-CN"/>
                    </w:rPr>
                    <w:t>)</w:t>
                  </w:r>
                </w:p>
              </w:tc>
              <w:tc>
                <w:tcPr>
                  <w:tcW w:w="1859" w:type="pct"/>
                  <w:hideMark/>
                </w:tcPr>
                <w:p w14:paraId="6FC10775"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 xml:space="preserve">Device 2 </w:t>
                  </w:r>
                </w:p>
                <w:p w14:paraId="5B47FCDA"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w:t>
                  </w:r>
                  <w:proofErr w:type="spellStart"/>
                  <w:r w:rsidRPr="00D90C7F">
                    <w:rPr>
                      <w:rFonts w:eastAsia="等线"/>
                      <w:color w:val="FF0000"/>
                      <w:szCs w:val="21"/>
                      <w:lang w:val="en-US" w:eastAsia="zh-CN"/>
                    </w:rPr>
                    <w:t>uW</w:t>
                  </w:r>
                  <w:proofErr w:type="spellEnd"/>
                  <w:r w:rsidRPr="00D90C7F">
                    <w:rPr>
                      <w:rFonts w:eastAsia="等线"/>
                      <w:color w:val="FF0000"/>
                      <w:szCs w:val="21"/>
                      <w:lang w:val="en-US" w:eastAsia="zh-CN"/>
                    </w:rPr>
                    <w:t>)</w:t>
                  </w:r>
                </w:p>
              </w:tc>
            </w:tr>
            <w:tr w:rsidR="00D90C7F" w:rsidRPr="00D90C7F" w14:paraId="4F8DEBA0" w14:textId="77777777" w:rsidTr="002279DA">
              <w:trPr>
                <w:trHeight w:val="169"/>
                <w:jc w:val="center"/>
              </w:trPr>
              <w:tc>
                <w:tcPr>
                  <w:tcW w:w="1881" w:type="pct"/>
                  <w:hideMark/>
                </w:tcPr>
                <w:p w14:paraId="13253E14"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ON-Tx</w:t>
                  </w:r>
                </w:p>
              </w:tc>
              <w:tc>
                <w:tcPr>
                  <w:tcW w:w="1260" w:type="pct"/>
                  <w:vMerge w:val="restart"/>
                  <w:hideMark/>
                </w:tcPr>
                <w:p w14:paraId="16CB4C3A"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1</w:t>
                  </w:r>
                </w:p>
              </w:tc>
              <w:tc>
                <w:tcPr>
                  <w:tcW w:w="1859" w:type="pct"/>
                  <w:hideMark/>
                </w:tcPr>
                <w:p w14:paraId="10380113"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200</w:t>
                  </w:r>
                </w:p>
              </w:tc>
            </w:tr>
            <w:tr w:rsidR="00D90C7F" w:rsidRPr="00D90C7F" w14:paraId="678F1AF6" w14:textId="77777777" w:rsidTr="002279DA">
              <w:trPr>
                <w:trHeight w:val="20"/>
                <w:jc w:val="center"/>
              </w:trPr>
              <w:tc>
                <w:tcPr>
                  <w:tcW w:w="1881" w:type="pct"/>
                  <w:hideMark/>
                </w:tcPr>
                <w:p w14:paraId="12953C09"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ON-Rx</w:t>
                  </w:r>
                </w:p>
              </w:tc>
              <w:tc>
                <w:tcPr>
                  <w:tcW w:w="1260" w:type="pct"/>
                  <w:vMerge/>
                  <w:hideMark/>
                </w:tcPr>
                <w:p w14:paraId="022CCFC2" w14:textId="77777777" w:rsidR="00D90C7F" w:rsidRPr="00D90C7F" w:rsidRDefault="00D90C7F" w:rsidP="00D90C7F">
                  <w:pPr>
                    <w:jc w:val="center"/>
                    <w:rPr>
                      <w:rFonts w:eastAsia="等线"/>
                      <w:color w:val="FF0000"/>
                      <w:szCs w:val="21"/>
                      <w:lang w:val="en-US" w:eastAsia="zh-CN"/>
                    </w:rPr>
                  </w:pPr>
                </w:p>
              </w:tc>
              <w:tc>
                <w:tcPr>
                  <w:tcW w:w="1859" w:type="pct"/>
                  <w:hideMark/>
                </w:tcPr>
                <w:p w14:paraId="0C2AF895"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 xml:space="preserve">50 </w:t>
                  </w:r>
                </w:p>
              </w:tc>
            </w:tr>
            <w:tr w:rsidR="00D90C7F" w:rsidRPr="00D90C7F" w14:paraId="6A964C9E" w14:textId="77777777" w:rsidTr="002279DA">
              <w:trPr>
                <w:trHeight w:val="43"/>
                <w:jc w:val="center"/>
              </w:trPr>
              <w:tc>
                <w:tcPr>
                  <w:tcW w:w="1881" w:type="pct"/>
                  <w:hideMark/>
                </w:tcPr>
                <w:p w14:paraId="780A2DFD"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On-Monitor</w:t>
                  </w:r>
                </w:p>
              </w:tc>
              <w:tc>
                <w:tcPr>
                  <w:tcW w:w="1260" w:type="pct"/>
                  <w:vMerge/>
                  <w:hideMark/>
                </w:tcPr>
                <w:p w14:paraId="399343A3" w14:textId="77777777" w:rsidR="00D90C7F" w:rsidRPr="00D90C7F" w:rsidRDefault="00D90C7F" w:rsidP="00D90C7F">
                  <w:pPr>
                    <w:jc w:val="center"/>
                    <w:rPr>
                      <w:rFonts w:eastAsia="等线"/>
                      <w:color w:val="FF0000"/>
                      <w:szCs w:val="21"/>
                      <w:lang w:val="en-US" w:eastAsia="zh-CN"/>
                    </w:rPr>
                  </w:pPr>
                </w:p>
              </w:tc>
              <w:tc>
                <w:tcPr>
                  <w:tcW w:w="1859" w:type="pct"/>
                  <w:hideMark/>
                </w:tcPr>
                <w:p w14:paraId="6196A073"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 xml:space="preserve">1 </w:t>
                  </w:r>
                </w:p>
              </w:tc>
            </w:tr>
            <w:tr w:rsidR="00D90C7F" w:rsidRPr="00D90C7F" w14:paraId="5A2AECF8" w14:textId="77777777" w:rsidTr="002279DA">
              <w:trPr>
                <w:trHeight w:val="16"/>
                <w:jc w:val="center"/>
              </w:trPr>
              <w:tc>
                <w:tcPr>
                  <w:tcW w:w="1881" w:type="pct"/>
                  <w:hideMark/>
                </w:tcPr>
                <w:p w14:paraId="2306385F"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SLEEP</w:t>
                  </w:r>
                </w:p>
              </w:tc>
              <w:tc>
                <w:tcPr>
                  <w:tcW w:w="1260" w:type="pct"/>
                  <w:hideMark/>
                </w:tcPr>
                <w:p w14:paraId="40AD485D"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[0.1]</w:t>
                  </w:r>
                </w:p>
              </w:tc>
              <w:tc>
                <w:tcPr>
                  <w:tcW w:w="1859" w:type="pct"/>
                  <w:hideMark/>
                </w:tcPr>
                <w:p w14:paraId="52BDE5EF"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 xml:space="preserve">0.1 </w:t>
                  </w:r>
                </w:p>
              </w:tc>
            </w:tr>
            <w:tr w:rsidR="00D90C7F" w:rsidRPr="00D90C7F" w14:paraId="311560CD" w14:textId="77777777" w:rsidTr="002279DA">
              <w:trPr>
                <w:trHeight w:val="16"/>
                <w:jc w:val="center"/>
              </w:trPr>
              <w:tc>
                <w:tcPr>
                  <w:tcW w:w="1881" w:type="pct"/>
                  <w:hideMark/>
                </w:tcPr>
                <w:p w14:paraId="3BD1DC8E"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OFF</w:t>
                  </w:r>
                </w:p>
              </w:tc>
              <w:tc>
                <w:tcPr>
                  <w:tcW w:w="1260" w:type="pct"/>
                  <w:hideMark/>
                </w:tcPr>
                <w:p w14:paraId="7D071417"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0</w:t>
                  </w:r>
                </w:p>
              </w:tc>
              <w:tc>
                <w:tcPr>
                  <w:tcW w:w="1859" w:type="pct"/>
                  <w:hideMark/>
                </w:tcPr>
                <w:p w14:paraId="139AB4C3" w14:textId="77777777" w:rsidR="00D90C7F" w:rsidRPr="00D90C7F" w:rsidRDefault="00D90C7F" w:rsidP="00D90C7F">
                  <w:pPr>
                    <w:jc w:val="center"/>
                    <w:rPr>
                      <w:rFonts w:eastAsia="等线"/>
                      <w:color w:val="FF0000"/>
                      <w:szCs w:val="21"/>
                      <w:lang w:val="en-US" w:eastAsia="zh-CN"/>
                    </w:rPr>
                  </w:pPr>
                  <w:r w:rsidRPr="00D90C7F">
                    <w:rPr>
                      <w:rFonts w:eastAsia="等线"/>
                      <w:color w:val="FF0000"/>
                      <w:szCs w:val="21"/>
                      <w:lang w:val="en-US" w:eastAsia="zh-CN"/>
                    </w:rPr>
                    <w:t xml:space="preserve">0 </w:t>
                  </w:r>
                </w:p>
              </w:tc>
            </w:tr>
          </w:tbl>
          <w:p w14:paraId="1C2F68A6" w14:textId="77777777" w:rsidR="00D90C7F" w:rsidRPr="00D90C7F" w:rsidRDefault="00D90C7F" w:rsidP="00D90C7F">
            <w:pPr>
              <w:rPr>
                <w:rFonts w:eastAsia="等线"/>
                <w:szCs w:val="20"/>
                <w:lang w:eastAsia="zh-CN"/>
              </w:rPr>
            </w:pPr>
          </w:p>
          <w:p w14:paraId="61CE696A" w14:textId="77777777" w:rsidR="00D90C7F" w:rsidRPr="00D90C7F" w:rsidRDefault="00D90C7F" w:rsidP="00D90C7F">
            <w:pPr>
              <w:rPr>
                <w:rFonts w:eastAsia="等线"/>
                <w:szCs w:val="20"/>
                <w:lang w:eastAsia="zh-CN"/>
              </w:rPr>
            </w:pPr>
          </w:p>
        </w:tc>
        <w:tc>
          <w:tcPr>
            <w:tcW w:w="1985" w:type="dxa"/>
          </w:tcPr>
          <w:p w14:paraId="46AF01CA" w14:textId="77777777" w:rsidR="00D90C7F" w:rsidRPr="00D90C7F" w:rsidRDefault="00D90C7F" w:rsidP="00D90C7F">
            <w:pPr>
              <w:rPr>
                <w:rFonts w:ascii="Times New Roman" w:eastAsia="宋体" w:hAnsi="Times New Roman"/>
                <w:szCs w:val="20"/>
              </w:rPr>
            </w:pPr>
            <w:r w:rsidRPr="00D90C7F">
              <w:rPr>
                <w:rFonts w:eastAsia="等线"/>
                <w:szCs w:val="20"/>
                <w:lang w:eastAsia="zh-CN"/>
              </w:rPr>
              <w:t>R</w:t>
            </w:r>
            <w:r w:rsidRPr="00D90C7F">
              <w:rPr>
                <w:rFonts w:eastAsia="等线" w:hint="eastAsia"/>
                <w:szCs w:val="20"/>
                <w:lang w:eastAsia="zh-CN"/>
              </w:rPr>
              <w:t>eported by companies</w:t>
            </w:r>
          </w:p>
        </w:tc>
        <w:tc>
          <w:tcPr>
            <w:tcW w:w="1159" w:type="dxa"/>
          </w:tcPr>
          <w:p w14:paraId="42E48D02" w14:textId="0A1EE88F" w:rsidR="00D90C7F" w:rsidRPr="00D90C7F" w:rsidRDefault="00F86246" w:rsidP="00D90C7F">
            <w:pPr>
              <w:rPr>
                <w:rFonts w:eastAsia="等线"/>
                <w:szCs w:val="20"/>
                <w:lang w:eastAsia="zh-CN"/>
              </w:rPr>
            </w:pPr>
            <w:r>
              <w:rPr>
                <w:rFonts w:eastAsia="等线" w:hint="eastAsia"/>
                <w:szCs w:val="20"/>
                <w:lang w:eastAsia="zh-CN"/>
              </w:rPr>
              <w:t>N</w:t>
            </w:r>
            <w:r>
              <w:rPr>
                <w:rFonts w:eastAsia="等线"/>
                <w:szCs w:val="20"/>
                <w:lang w:eastAsia="zh-CN"/>
              </w:rPr>
              <w:t xml:space="preserve">ot considered </w:t>
            </w:r>
          </w:p>
        </w:tc>
      </w:tr>
      <w:tr w:rsidR="00D90C7F" w:rsidRPr="00D90C7F" w14:paraId="00D69C90" w14:textId="77777777" w:rsidTr="002279DA">
        <w:tc>
          <w:tcPr>
            <w:tcW w:w="9405" w:type="dxa"/>
            <w:gridSpan w:val="4"/>
          </w:tcPr>
          <w:p w14:paraId="5413D223" w14:textId="77777777" w:rsidR="00D90C7F" w:rsidRPr="00D90C7F" w:rsidRDefault="00D90C7F" w:rsidP="00D90C7F">
            <w:pPr>
              <w:rPr>
                <w:rFonts w:eastAsia="等线"/>
                <w:b/>
                <w:bCs/>
                <w:szCs w:val="20"/>
                <w:lang w:eastAsia="zh-CN"/>
              </w:rPr>
            </w:pPr>
            <w:r w:rsidRPr="00D90C7F">
              <w:rPr>
                <w:rFonts w:eastAsia="等线"/>
                <w:b/>
                <w:bCs/>
                <w:szCs w:val="20"/>
                <w:lang w:eastAsia="zh-CN"/>
              </w:rPr>
              <w:t>Note:</w:t>
            </w:r>
          </w:p>
          <w:p w14:paraId="17715E23" w14:textId="77777777" w:rsidR="00D90C7F" w:rsidRPr="00D90C7F" w:rsidRDefault="00D90C7F" w:rsidP="00D90C7F">
            <w:pPr>
              <w:numPr>
                <w:ilvl w:val="0"/>
                <w:numId w:val="44"/>
              </w:numPr>
              <w:rPr>
                <w:rFonts w:eastAsia="等线"/>
                <w:szCs w:val="20"/>
                <w:lang w:eastAsia="zh-CN"/>
              </w:rPr>
            </w:pPr>
            <w:r w:rsidRPr="00D90C7F">
              <w:rPr>
                <w:rFonts w:ascii="Times New Roman" w:hAnsi="Times New Roman"/>
              </w:rPr>
              <w:t xml:space="preserve">“4 step” </w:t>
            </w:r>
            <w:r w:rsidRPr="00D90C7F">
              <w:rPr>
                <w:rFonts w:ascii="Times New Roman" w:eastAsia="等线" w:hAnsi="Times New Roman"/>
                <w:lang w:eastAsia="zh-CN"/>
              </w:rPr>
              <w:t xml:space="preserve">random access </w:t>
            </w:r>
            <w:r w:rsidRPr="00D90C7F">
              <w:rPr>
                <w:rFonts w:ascii="Times New Roman" w:eastAsia="等线" w:hAnsi="Times New Roman" w:hint="eastAsia"/>
                <w:lang w:eastAsia="zh-CN"/>
              </w:rPr>
              <w:t xml:space="preserve">is considered </w:t>
            </w:r>
            <w:r w:rsidRPr="00D90C7F">
              <w:rPr>
                <w:rFonts w:ascii="Times New Roman" w:eastAsia="等线" w:hAnsi="Times New Roman"/>
                <w:lang w:eastAsia="zh-CN"/>
              </w:rPr>
              <w:t xml:space="preserve">in the </w:t>
            </w:r>
            <w:r w:rsidRPr="00D90C7F">
              <w:rPr>
                <w:rFonts w:ascii="Times New Roman" w:eastAsia="等线" w:hAnsi="Times New Roman" w:hint="eastAsia"/>
                <w:lang w:eastAsia="zh-CN"/>
              </w:rPr>
              <w:t xml:space="preserve">multiple device inventory completion time </w:t>
            </w:r>
            <w:r w:rsidRPr="00D90C7F">
              <w:rPr>
                <w:rFonts w:ascii="Times New Roman" w:eastAsia="等线" w:hAnsi="Times New Roman"/>
                <w:lang w:eastAsia="zh-CN"/>
              </w:rPr>
              <w:t>evaluation</w:t>
            </w:r>
            <w:r w:rsidRPr="00D90C7F">
              <w:rPr>
                <w:rFonts w:ascii="Times New Roman" w:eastAsia="等线" w:hAnsi="Times New Roman" w:hint="eastAsia"/>
                <w:lang w:eastAsia="zh-CN"/>
              </w:rPr>
              <w:t>.</w:t>
            </w:r>
          </w:p>
          <w:p w14:paraId="73351AE3" w14:textId="77777777" w:rsidR="00D90C7F" w:rsidRPr="00D90C7F" w:rsidRDefault="00D90C7F" w:rsidP="00D90C7F">
            <w:pPr>
              <w:numPr>
                <w:ilvl w:val="1"/>
                <w:numId w:val="44"/>
              </w:numPr>
              <w:rPr>
                <w:rFonts w:eastAsia="等线"/>
                <w:szCs w:val="20"/>
                <w:lang w:eastAsia="zh-CN"/>
              </w:rPr>
            </w:pPr>
            <w:r w:rsidRPr="00D90C7F">
              <w:rPr>
                <w:rFonts w:eastAsia="等线" w:hint="eastAsia"/>
                <w:lang w:eastAsia="zh-CN"/>
              </w:rPr>
              <w:t>Step A and B are included.</w:t>
            </w:r>
          </w:p>
          <w:p w14:paraId="57555CD1" w14:textId="77777777" w:rsidR="00D90C7F" w:rsidRPr="00D90C7F" w:rsidRDefault="00D90C7F" w:rsidP="00D90C7F">
            <w:pPr>
              <w:numPr>
                <w:ilvl w:val="0"/>
                <w:numId w:val="44"/>
              </w:numPr>
              <w:rPr>
                <w:rFonts w:eastAsia="等线"/>
                <w:szCs w:val="20"/>
                <w:lang w:eastAsia="zh-CN"/>
              </w:rPr>
            </w:pPr>
            <w:r w:rsidRPr="00D90C7F">
              <w:rPr>
                <w:rFonts w:eastAsia="等线"/>
                <w:color w:val="FF0000"/>
                <w:szCs w:val="20"/>
                <w:lang w:eastAsia="zh-CN"/>
              </w:rPr>
              <w:t>Single Reader and multiple A-IoT devices</w:t>
            </w:r>
            <w:r w:rsidRPr="00D90C7F">
              <w:rPr>
                <w:rFonts w:eastAsia="等线" w:hint="eastAsia"/>
                <w:color w:val="FF0000"/>
                <w:szCs w:val="20"/>
                <w:lang w:eastAsia="zh-CN"/>
              </w:rPr>
              <w:t xml:space="preserve"> is considered</w:t>
            </w:r>
          </w:p>
        </w:tc>
      </w:tr>
    </w:tbl>
    <w:p w14:paraId="13AD3654" w14:textId="77777777" w:rsidR="00D90C7F" w:rsidRPr="00D90C7F" w:rsidRDefault="00D90C7F" w:rsidP="00961D3D">
      <w:pPr>
        <w:contextualSpacing/>
        <w:rPr>
          <w:rFonts w:ascii="Times New Roman" w:eastAsiaTheme="minorEastAsia" w:hAnsi="Times New Roman"/>
          <w:szCs w:val="20"/>
          <w:lang w:eastAsia="zh-CN"/>
        </w:rPr>
      </w:pPr>
    </w:p>
    <w:sectPr w:rsidR="00D90C7F" w:rsidRPr="00D90C7F" w:rsidSect="00A736DC">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9C842" w14:textId="77777777" w:rsidR="006328DC" w:rsidRDefault="006328DC">
      <w:r>
        <w:separator/>
      </w:r>
    </w:p>
  </w:endnote>
  <w:endnote w:type="continuationSeparator" w:id="0">
    <w:p w14:paraId="026A1A09" w14:textId="77777777" w:rsidR="006328DC" w:rsidRDefault="0063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6B21A" w14:textId="77777777" w:rsidR="006328DC" w:rsidRDefault="006328DC">
      <w:r>
        <w:separator/>
      </w:r>
    </w:p>
  </w:footnote>
  <w:footnote w:type="continuationSeparator" w:id="0">
    <w:p w14:paraId="0032C1D6" w14:textId="77777777" w:rsidR="006328DC" w:rsidRDefault="0063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D0D4D"/>
    <w:multiLevelType w:val="multilevel"/>
    <w:tmpl w:val="04FD0D4D"/>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173B57"/>
    <w:multiLevelType w:val="hybridMultilevel"/>
    <w:tmpl w:val="7700D4CE"/>
    <w:lvl w:ilvl="0" w:tplc="04090001">
      <w:start w:val="1"/>
      <w:numFmt w:val="bullet"/>
      <w:lvlText w:val=""/>
      <w:lvlJc w:val="left"/>
      <w:pPr>
        <w:ind w:left="420" w:hanging="420"/>
      </w:pPr>
      <w:rPr>
        <w:rFonts w:ascii="Symbol" w:hAnsi="Symbol"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F0071"/>
    <w:multiLevelType w:val="hybridMultilevel"/>
    <w:tmpl w:val="49E4442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E65206"/>
    <w:multiLevelType w:val="hybridMultilevel"/>
    <w:tmpl w:val="FF30A138"/>
    <w:lvl w:ilvl="0" w:tplc="04090001">
      <w:start w:val="1"/>
      <w:numFmt w:val="bullet"/>
      <w:lvlText w:val=""/>
      <w:lvlJc w:val="left"/>
      <w:pPr>
        <w:ind w:left="1146" w:hanging="420"/>
      </w:pPr>
      <w:rPr>
        <w:rFonts w:ascii="Wingdings" w:hAnsi="Wingdings" w:hint="default"/>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5" w15:restartNumberingAfterBreak="0">
    <w:nsid w:val="337710EA"/>
    <w:multiLevelType w:val="hybridMultilevel"/>
    <w:tmpl w:val="043E2CE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6371CA"/>
    <w:multiLevelType w:val="hybridMultilevel"/>
    <w:tmpl w:val="5E80E70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D715C3E"/>
    <w:multiLevelType w:val="multilevel"/>
    <w:tmpl w:val="3D715C3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79D71CE"/>
    <w:multiLevelType w:val="hybridMultilevel"/>
    <w:tmpl w:val="60F4037A"/>
    <w:lvl w:ilvl="0" w:tplc="E09C5EE0">
      <w:start w:val="1"/>
      <w:numFmt w:val="bullet"/>
      <w:lvlText w:val="•"/>
      <w:lvlJc w:val="left"/>
      <w:pPr>
        <w:tabs>
          <w:tab w:val="num" w:pos="720"/>
        </w:tabs>
        <w:ind w:left="720" w:hanging="360"/>
      </w:pPr>
      <w:rPr>
        <w:rFonts w:ascii="Arial" w:hAnsi="Arial" w:hint="default"/>
      </w:rPr>
    </w:lvl>
    <w:lvl w:ilvl="1" w:tplc="33D4CD7C" w:tentative="1">
      <w:start w:val="1"/>
      <w:numFmt w:val="bullet"/>
      <w:lvlText w:val="•"/>
      <w:lvlJc w:val="left"/>
      <w:pPr>
        <w:tabs>
          <w:tab w:val="num" w:pos="1440"/>
        </w:tabs>
        <w:ind w:left="1440" w:hanging="360"/>
      </w:pPr>
      <w:rPr>
        <w:rFonts w:ascii="Arial" w:hAnsi="Arial" w:hint="default"/>
      </w:rPr>
    </w:lvl>
    <w:lvl w:ilvl="2" w:tplc="AA24BE58" w:tentative="1">
      <w:start w:val="1"/>
      <w:numFmt w:val="bullet"/>
      <w:lvlText w:val="•"/>
      <w:lvlJc w:val="left"/>
      <w:pPr>
        <w:tabs>
          <w:tab w:val="num" w:pos="2160"/>
        </w:tabs>
        <w:ind w:left="2160" w:hanging="360"/>
      </w:pPr>
      <w:rPr>
        <w:rFonts w:ascii="Arial" w:hAnsi="Arial" w:hint="default"/>
      </w:rPr>
    </w:lvl>
    <w:lvl w:ilvl="3" w:tplc="D06C6A72" w:tentative="1">
      <w:start w:val="1"/>
      <w:numFmt w:val="bullet"/>
      <w:lvlText w:val="•"/>
      <w:lvlJc w:val="left"/>
      <w:pPr>
        <w:tabs>
          <w:tab w:val="num" w:pos="2880"/>
        </w:tabs>
        <w:ind w:left="2880" w:hanging="360"/>
      </w:pPr>
      <w:rPr>
        <w:rFonts w:ascii="Arial" w:hAnsi="Arial" w:hint="default"/>
      </w:rPr>
    </w:lvl>
    <w:lvl w:ilvl="4" w:tplc="1F7E6C0E" w:tentative="1">
      <w:start w:val="1"/>
      <w:numFmt w:val="bullet"/>
      <w:lvlText w:val="•"/>
      <w:lvlJc w:val="left"/>
      <w:pPr>
        <w:tabs>
          <w:tab w:val="num" w:pos="3600"/>
        </w:tabs>
        <w:ind w:left="3600" w:hanging="360"/>
      </w:pPr>
      <w:rPr>
        <w:rFonts w:ascii="Arial" w:hAnsi="Arial" w:hint="default"/>
      </w:rPr>
    </w:lvl>
    <w:lvl w:ilvl="5" w:tplc="B9CAFB56" w:tentative="1">
      <w:start w:val="1"/>
      <w:numFmt w:val="bullet"/>
      <w:lvlText w:val="•"/>
      <w:lvlJc w:val="left"/>
      <w:pPr>
        <w:tabs>
          <w:tab w:val="num" w:pos="4320"/>
        </w:tabs>
        <w:ind w:left="4320" w:hanging="360"/>
      </w:pPr>
      <w:rPr>
        <w:rFonts w:ascii="Arial" w:hAnsi="Arial" w:hint="default"/>
      </w:rPr>
    </w:lvl>
    <w:lvl w:ilvl="6" w:tplc="B134A3BE" w:tentative="1">
      <w:start w:val="1"/>
      <w:numFmt w:val="bullet"/>
      <w:lvlText w:val="•"/>
      <w:lvlJc w:val="left"/>
      <w:pPr>
        <w:tabs>
          <w:tab w:val="num" w:pos="5040"/>
        </w:tabs>
        <w:ind w:left="5040" w:hanging="360"/>
      </w:pPr>
      <w:rPr>
        <w:rFonts w:ascii="Arial" w:hAnsi="Arial" w:hint="default"/>
      </w:rPr>
    </w:lvl>
    <w:lvl w:ilvl="7" w:tplc="3C6E9C80" w:tentative="1">
      <w:start w:val="1"/>
      <w:numFmt w:val="bullet"/>
      <w:lvlText w:val="•"/>
      <w:lvlJc w:val="left"/>
      <w:pPr>
        <w:tabs>
          <w:tab w:val="num" w:pos="5760"/>
        </w:tabs>
        <w:ind w:left="5760" w:hanging="360"/>
      </w:pPr>
      <w:rPr>
        <w:rFonts w:ascii="Arial" w:hAnsi="Arial" w:hint="default"/>
      </w:rPr>
    </w:lvl>
    <w:lvl w:ilvl="8" w:tplc="48D219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99459A"/>
    <w:multiLevelType w:val="hybridMultilevel"/>
    <w:tmpl w:val="B26AF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2"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2127711">
    <w:abstractNumId w:val="41"/>
  </w:num>
  <w:num w:numId="2" w16cid:durableId="834345001">
    <w:abstractNumId w:val="36"/>
  </w:num>
  <w:num w:numId="3" w16cid:durableId="37433984">
    <w:abstractNumId w:val="40"/>
  </w:num>
  <w:num w:numId="4" w16cid:durableId="1556700917">
    <w:abstractNumId w:val="34"/>
  </w:num>
  <w:num w:numId="5" w16cid:durableId="1121151140">
    <w:abstractNumId w:val="22"/>
  </w:num>
  <w:num w:numId="6" w16cid:durableId="90779366">
    <w:abstractNumId w:val="1"/>
  </w:num>
  <w:num w:numId="7" w16cid:durableId="753749535">
    <w:abstractNumId w:val="11"/>
  </w:num>
  <w:num w:numId="8" w16cid:durableId="540166536">
    <w:abstractNumId w:val="30"/>
  </w:num>
  <w:num w:numId="9" w16cid:durableId="359548249">
    <w:abstractNumId w:val="16"/>
  </w:num>
  <w:num w:numId="10" w16cid:durableId="407507447">
    <w:abstractNumId w:val="2"/>
  </w:num>
  <w:num w:numId="11" w16cid:durableId="1965770479">
    <w:abstractNumId w:val="0"/>
  </w:num>
  <w:num w:numId="12" w16cid:durableId="1477528615">
    <w:abstractNumId w:val="20"/>
  </w:num>
  <w:num w:numId="13" w16cid:durableId="1798378037">
    <w:abstractNumId w:val="8"/>
  </w:num>
  <w:num w:numId="14" w16cid:durableId="245043266">
    <w:abstractNumId w:val="35"/>
  </w:num>
  <w:num w:numId="15" w16cid:durableId="437801490">
    <w:abstractNumId w:val="42"/>
  </w:num>
  <w:num w:numId="16" w16cid:durableId="1747144914">
    <w:abstractNumId w:val="39"/>
  </w:num>
  <w:num w:numId="17" w16cid:durableId="1031881799">
    <w:abstractNumId w:val="43"/>
  </w:num>
  <w:num w:numId="18" w16cid:durableId="505874202">
    <w:abstractNumId w:val="32"/>
  </w:num>
  <w:num w:numId="19" w16cid:durableId="748042099">
    <w:abstractNumId w:val="38"/>
  </w:num>
  <w:num w:numId="20" w16cid:durableId="393772780">
    <w:abstractNumId w:val="4"/>
  </w:num>
  <w:num w:numId="21" w16cid:durableId="1231232685">
    <w:abstractNumId w:val="24"/>
  </w:num>
  <w:num w:numId="22" w16cid:durableId="1774209140">
    <w:abstractNumId w:val="5"/>
  </w:num>
  <w:num w:numId="23" w16cid:durableId="230046217">
    <w:abstractNumId w:val="25"/>
  </w:num>
  <w:num w:numId="24" w16cid:durableId="1533886590">
    <w:abstractNumId w:val="15"/>
  </w:num>
  <w:num w:numId="25" w16cid:durableId="1738937594">
    <w:abstractNumId w:val="7"/>
  </w:num>
  <w:num w:numId="26" w16cid:durableId="1620450415">
    <w:abstractNumId w:val="6"/>
  </w:num>
  <w:num w:numId="27" w16cid:durableId="1675722524">
    <w:abstractNumId w:val="29"/>
  </w:num>
  <w:num w:numId="28" w16cid:durableId="1087388764">
    <w:abstractNumId w:val="21"/>
  </w:num>
  <w:num w:numId="29" w16cid:durableId="1017080176">
    <w:abstractNumId w:val="26"/>
  </w:num>
  <w:num w:numId="30" w16cid:durableId="2124109826">
    <w:abstractNumId w:val="37"/>
  </w:num>
  <w:num w:numId="31" w16cid:durableId="1133984601">
    <w:abstractNumId w:val="27"/>
  </w:num>
  <w:num w:numId="32" w16cid:durableId="1650599820">
    <w:abstractNumId w:val="23"/>
  </w:num>
  <w:num w:numId="33" w16cid:durableId="494154488">
    <w:abstractNumId w:val="10"/>
  </w:num>
  <w:num w:numId="34" w16cid:durableId="1835023535">
    <w:abstractNumId w:val="33"/>
  </w:num>
  <w:num w:numId="35" w16cid:durableId="530579515">
    <w:abstractNumId w:val="3"/>
  </w:num>
  <w:num w:numId="36" w16cid:durableId="353000172">
    <w:abstractNumId w:val="19"/>
  </w:num>
  <w:num w:numId="37" w16cid:durableId="977417391">
    <w:abstractNumId w:val="13"/>
  </w:num>
  <w:num w:numId="38" w16cid:durableId="989213421">
    <w:abstractNumId w:val="28"/>
  </w:num>
  <w:num w:numId="39" w16cid:durableId="1829709696">
    <w:abstractNumId w:val="9"/>
  </w:num>
  <w:num w:numId="40" w16cid:durableId="1525090095">
    <w:abstractNumId w:val="17"/>
  </w:num>
  <w:num w:numId="41" w16cid:durableId="39019089">
    <w:abstractNumId w:val="31"/>
  </w:num>
  <w:num w:numId="42" w16cid:durableId="193226724">
    <w:abstractNumId w:val="14"/>
  </w:num>
  <w:num w:numId="43" w16cid:durableId="951397445">
    <w:abstractNumId w:val="12"/>
  </w:num>
  <w:num w:numId="44" w16cid:durableId="1968392405">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0FD7"/>
    <w:rsid w:val="00001075"/>
    <w:rsid w:val="000014C6"/>
    <w:rsid w:val="00001649"/>
    <w:rsid w:val="000020AF"/>
    <w:rsid w:val="000022A7"/>
    <w:rsid w:val="0000231B"/>
    <w:rsid w:val="000027BF"/>
    <w:rsid w:val="00002AD0"/>
    <w:rsid w:val="00002E9D"/>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032"/>
    <w:rsid w:val="00005405"/>
    <w:rsid w:val="00005881"/>
    <w:rsid w:val="00005B69"/>
    <w:rsid w:val="00005D8C"/>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86D"/>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720"/>
    <w:rsid w:val="00016871"/>
    <w:rsid w:val="00016AC6"/>
    <w:rsid w:val="00016DC0"/>
    <w:rsid w:val="00016E72"/>
    <w:rsid w:val="000170A1"/>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590"/>
    <w:rsid w:val="00022A03"/>
    <w:rsid w:val="00023150"/>
    <w:rsid w:val="000231D0"/>
    <w:rsid w:val="0002339A"/>
    <w:rsid w:val="000234EF"/>
    <w:rsid w:val="000239CD"/>
    <w:rsid w:val="00023CE2"/>
    <w:rsid w:val="00024124"/>
    <w:rsid w:val="000246C8"/>
    <w:rsid w:val="00024755"/>
    <w:rsid w:val="00024A52"/>
    <w:rsid w:val="00024C26"/>
    <w:rsid w:val="000250E7"/>
    <w:rsid w:val="00025347"/>
    <w:rsid w:val="00025376"/>
    <w:rsid w:val="0002538F"/>
    <w:rsid w:val="000255D4"/>
    <w:rsid w:val="0002560B"/>
    <w:rsid w:val="00025757"/>
    <w:rsid w:val="00025931"/>
    <w:rsid w:val="0002595F"/>
    <w:rsid w:val="0002596A"/>
    <w:rsid w:val="00025E9C"/>
    <w:rsid w:val="00026447"/>
    <w:rsid w:val="0002667F"/>
    <w:rsid w:val="000269C0"/>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09D"/>
    <w:rsid w:val="00032295"/>
    <w:rsid w:val="0003264C"/>
    <w:rsid w:val="00032814"/>
    <w:rsid w:val="00032DA8"/>
    <w:rsid w:val="00032E52"/>
    <w:rsid w:val="00032E68"/>
    <w:rsid w:val="00032E71"/>
    <w:rsid w:val="000330EE"/>
    <w:rsid w:val="000332B1"/>
    <w:rsid w:val="000332B4"/>
    <w:rsid w:val="00033901"/>
    <w:rsid w:val="00033B02"/>
    <w:rsid w:val="00033DA1"/>
    <w:rsid w:val="00033EA6"/>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243"/>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EC"/>
    <w:rsid w:val="00044E31"/>
    <w:rsid w:val="00044F92"/>
    <w:rsid w:val="0004501F"/>
    <w:rsid w:val="0004510F"/>
    <w:rsid w:val="000451A7"/>
    <w:rsid w:val="00045275"/>
    <w:rsid w:val="000453CA"/>
    <w:rsid w:val="000454AB"/>
    <w:rsid w:val="00045521"/>
    <w:rsid w:val="000457A0"/>
    <w:rsid w:val="000458FB"/>
    <w:rsid w:val="00045998"/>
    <w:rsid w:val="00045D7B"/>
    <w:rsid w:val="00045D92"/>
    <w:rsid w:val="00045EB3"/>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47F20"/>
    <w:rsid w:val="000500F7"/>
    <w:rsid w:val="000501CC"/>
    <w:rsid w:val="00050574"/>
    <w:rsid w:val="0005071B"/>
    <w:rsid w:val="000507E7"/>
    <w:rsid w:val="00050EA0"/>
    <w:rsid w:val="00050EF2"/>
    <w:rsid w:val="0005117B"/>
    <w:rsid w:val="00051243"/>
    <w:rsid w:val="000519B6"/>
    <w:rsid w:val="000519BA"/>
    <w:rsid w:val="00051B4E"/>
    <w:rsid w:val="00052321"/>
    <w:rsid w:val="00052838"/>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C9E"/>
    <w:rsid w:val="00060D61"/>
    <w:rsid w:val="00060EF5"/>
    <w:rsid w:val="000611A6"/>
    <w:rsid w:val="0006184E"/>
    <w:rsid w:val="00061A51"/>
    <w:rsid w:val="00061A88"/>
    <w:rsid w:val="00061C14"/>
    <w:rsid w:val="00061F40"/>
    <w:rsid w:val="00061FBB"/>
    <w:rsid w:val="00062090"/>
    <w:rsid w:val="00062211"/>
    <w:rsid w:val="00062395"/>
    <w:rsid w:val="000624D8"/>
    <w:rsid w:val="000625C2"/>
    <w:rsid w:val="00062BDC"/>
    <w:rsid w:val="00062C79"/>
    <w:rsid w:val="00062CA9"/>
    <w:rsid w:val="00062DB1"/>
    <w:rsid w:val="00062DD3"/>
    <w:rsid w:val="00062F3C"/>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67DA8"/>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3"/>
    <w:rsid w:val="0007468B"/>
    <w:rsid w:val="000749EF"/>
    <w:rsid w:val="00074BA3"/>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3E3"/>
    <w:rsid w:val="000835BF"/>
    <w:rsid w:val="000835C5"/>
    <w:rsid w:val="00083696"/>
    <w:rsid w:val="00083A1F"/>
    <w:rsid w:val="00083B61"/>
    <w:rsid w:val="00083B66"/>
    <w:rsid w:val="000843A7"/>
    <w:rsid w:val="00084731"/>
    <w:rsid w:val="00084BE1"/>
    <w:rsid w:val="00084BEE"/>
    <w:rsid w:val="00084CC7"/>
    <w:rsid w:val="00084E1B"/>
    <w:rsid w:val="00085267"/>
    <w:rsid w:val="000854D9"/>
    <w:rsid w:val="00085577"/>
    <w:rsid w:val="0008582D"/>
    <w:rsid w:val="00085CC9"/>
    <w:rsid w:val="00085F79"/>
    <w:rsid w:val="000863A6"/>
    <w:rsid w:val="00086733"/>
    <w:rsid w:val="00086819"/>
    <w:rsid w:val="00086ACC"/>
    <w:rsid w:val="00086B25"/>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678"/>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3CCE"/>
    <w:rsid w:val="000A41BF"/>
    <w:rsid w:val="000A462F"/>
    <w:rsid w:val="000A4B8C"/>
    <w:rsid w:val="000A4E51"/>
    <w:rsid w:val="000A5164"/>
    <w:rsid w:val="000A51C7"/>
    <w:rsid w:val="000A53E3"/>
    <w:rsid w:val="000A5443"/>
    <w:rsid w:val="000A565A"/>
    <w:rsid w:val="000A5AC0"/>
    <w:rsid w:val="000A5E81"/>
    <w:rsid w:val="000A5FD3"/>
    <w:rsid w:val="000A62D8"/>
    <w:rsid w:val="000A6418"/>
    <w:rsid w:val="000A6535"/>
    <w:rsid w:val="000A6B96"/>
    <w:rsid w:val="000A6CD3"/>
    <w:rsid w:val="000A6DE9"/>
    <w:rsid w:val="000A6F6A"/>
    <w:rsid w:val="000A6FA7"/>
    <w:rsid w:val="000A71A4"/>
    <w:rsid w:val="000A71AE"/>
    <w:rsid w:val="000A77C9"/>
    <w:rsid w:val="000A78C0"/>
    <w:rsid w:val="000A7F3F"/>
    <w:rsid w:val="000B001E"/>
    <w:rsid w:val="000B004C"/>
    <w:rsid w:val="000B04CF"/>
    <w:rsid w:val="000B0780"/>
    <w:rsid w:val="000B090B"/>
    <w:rsid w:val="000B090F"/>
    <w:rsid w:val="000B0D52"/>
    <w:rsid w:val="000B0E67"/>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3E9F"/>
    <w:rsid w:val="000B439A"/>
    <w:rsid w:val="000B4426"/>
    <w:rsid w:val="000B447F"/>
    <w:rsid w:val="000B4522"/>
    <w:rsid w:val="000B4538"/>
    <w:rsid w:val="000B484D"/>
    <w:rsid w:val="000B4966"/>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3F9"/>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C76"/>
    <w:rsid w:val="000C3F60"/>
    <w:rsid w:val="000C4021"/>
    <w:rsid w:val="000C4389"/>
    <w:rsid w:val="000C4390"/>
    <w:rsid w:val="000C43A7"/>
    <w:rsid w:val="000C463A"/>
    <w:rsid w:val="000C47AB"/>
    <w:rsid w:val="000C48FC"/>
    <w:rsid w:val="000C4A17"/>
    <w:rsid w:val="000C4B37"/>
    <w:rsid w:val="000C4EB4"/>
    <w:rsid w:val="000C5071"/>
    <w:rsid w:val="000C5188"/>
    <w:rsid w:val="000C5486"/>
    <w:rsid w:val="000C56F6"/>
    <w:rsid w:val="000C5A90"/>
    <w:rsid w:val="000C5CE2"/>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9CA"/>
    <w:rsid w:val="000D0F85"/>
    <w:rsid w:val="000D1342"/>
    <w:rsid w:val="000D1521"/>
    <w:rsid w:val="000D1A2B"/>
    <w:rsid w:val="000D1AE9"/>
    <w:rsid w:val="000D1FE6"/>
    <w:rsid w:val="000D2208"/>
    <w:rsid w:val="000D2320"/>
    <w:rsid w:val="000D2417"/>
    <w:rsid w:val="000D27B3"/>
    <w:rsid w:val="000D2D39"/>
    <w:rsid w:val="000D3049"/>
    <w:rsid w:val="000D30F8"/>
    <w:rsid w:val="000D3412"/>
    <w:rsid w:val="000D3A2A"/>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22"/>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898"/>
    <w:rsid w:val="000E7FDC"/>
    <w:rsid w:val="000F000D"/>
    <w:rsid w:val="000F00BD"/>
    <w:rsid w:val="000F0380"/>
    <w:rsid w:val="000F0792"/>
    <w:rsid w:val="000F0935"/>
    <w:rsid w:val="000F0AE7"/>
    <w:rsid w:val="000F0CD9"/>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2DE1"/>
    <w:rsid w:val="000F363D"/>
    <w:rsid w:val="000F365B"/>
    <w:rsid w:val="000F3E8D"/>
    <w:rsid w:val="000F4398"/>
    <w:rsid w:val="000F4629"/>
    <w:rsid w:val="000F4734"/>
    <w:rsid w:val="000F4748"/>
    <w:rsid w:val="000F5158"/>
    <w:rsid w:val="000F51E3"/>
    <w:rsid w:val="000F55DF"/>
    <w:rsid w:val="000F59D6"/>
    <w:rsid w:val="000F5C29"/>
    <w:rsid w:val="000F5D08"/>
    <w:rsid w:val="000F5D75"/>
    <w:rsid w:val="000F5E6E"/>
    <w:rsid w:val="000F5EB9"/>
    <w:rsid w:val="000F5F1B"/>
    <w:rsid w:val="000F603F"/>
    <w:rsid w:val="000F6260"/>
    <w:rsid w:val="000F63D8"/>
    <w:rsid w:val="000F6569"/>
    <w:rsid w:val="000F66DA"/>
    <w:rsid w:val="000F68A2"/>
    <w:rsid w:val="000F6F0E"/>
    <w:rsid w:val="000F6FD6"/>
    <w:rsid w:val="000F704F"/>
    <w:rsid w:val="000F7057"/>
    <w:rsid w:val="000F71A9"/>
    <w:rsid w:val="000F739E"/>
    <w:rsid w:val="000F742E"/>
    <w:rsid w:val="000F7559"/>
    <w:rsid w:val="000F765E"/>
    <w:rsid w:val="000F76EF"/>
    <w:rsid w:val="000F7936"/>
    <w:rsid w:val="000F7942"/>
    <w:rsid w:val="000F797B"/>
    <w:rsid w:val="000F7BAC"/>
    <w:rsid w:val="00100240"/>
    <w:rsid w:val="0010069B"/>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4EF"/>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6B11"/>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C9F"/>
    <w:rsid w:val="00113DB4"/>
    <w:rsid w:val="00114047"/>
    <w:rsid w:val="001145D7"/>
    <w:rsid w:val="001145F0"/>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2FC"/>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29"/>
    <w:rsid w:val="00133782"/>
    <w:rsid w:val="00133CA3"/>
    <w:rsid w:val="00133DF4"/>
    <w:rsid w:val="00133EFF"/>
    <w:rsid w:val="00134780"/>
    <w:rsid w:val="0013491F"/>
    <w:rsid w:val="00134B4C"/>
    <w:rsid w:val="00134E89"/>
    <w:rsid w:val="0013505C"/>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1C4"/>
    <w:rsid w:val="001403E3"/>
    <w:rsid w:val="00140685"/>
    <w:rsid w:val="00140769"/>
    <w:rsid w:val="00140B01"/>
    <w:rsid w:val="001413A3"/>
    <w:rsid w:val="00141403"/>
    <w:rsid w:val="00141617"/>
    <w:rsid w:val="00141884"/>
    <w:rsid w:val="00141885"/>
    <w:rsid w:val="00141909"/>
    <w:rsid w:val="00141F5C"/>
    <w:rsid w:val="001422D4"/>
    <w:rsid w:val="0014247E"/>
    <w:rsid w:val="001426B9"/>
    <w:rsid w:val="00142876"/>
    <w:rsid w:val="00142A01"/>
    <w:rsid w:val="00142A14"/>
    <w:rsid w:val="00142C71"/>
    <w:rsid w:val="00142C9A"/>
    <w:rsid w:val="001431A0"/>
    <w:rsid w:val="00143A8D"/>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6C6"/>
    <w:rsid w:val="00152BAA"/>
    <w:rsid w:val="00152CDD"/>
    <w:rsid w:val="00152EF5"/>
    <w:rsid w:val="00152FCC"/>
    <w:rsid w:val="00153418"/>
    <w:rsid w:val="001535CF"/>
    <w:rsid w:val="0015377B"/>
    <w:rsid w:val="00153B9B"/>
    <w:rsid w:val="00153BD9"/>
    <w:rsid w:val="00153E8C"/>
    <w:rsid w:val="00154047"/>
    <w:rsid w:val="00154705"/>
    <w:rsid w:val="001549EE"/>
    <w:rsid w:val="00154F18"/>
    <w:rsid w:val="00154F56"/>
    <w:rsid w:val="0015539D"/>
    <w:rsid w:val="00155586"/>
    <w:rsid w:val="00156129"/>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26C"/>
    <w:rsid w:val="00160651"/>
    <w:rsid w:val="00160A54"/>
    <w:rsid w:val="00160D4E"/>
    <w:rsid w:val="001614E8"/>
    <w:rsid w:val="00161B17"/>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6AF"/>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A36"/>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52"/>
    <w:rsid w:val="001756D8"/>
    <w:rsid w:val="001758C1"/>
    <w:rsid w:val="00175B62"/>
    <w:rsid w:val="00175C2E"/>
    <w:rsid w:val="00175D76"/>
    <w:rsid w:val="00175DD9"/>
    <w:rsid w:val="001762CA"/>
    <w:rsid w:val="00176575"/>
    <w:rsid w:val="001767C0"/>
    <w:rsid w:val="00176AC6"/>
    <w:rsid w:val="00176C29"/>
    <w:rsid w:val="00176C78"/>
    <w:rsid w:val="00176CB0"/>
    <w:rsid w:val="00176DD9"/>
    <w:rsid w:val="00176E69"/>
    <w:rsid w:val="0017719B"/>
    <w:rsid w:val="001774E5"/>
    <w:rsid w:val="00177597"/>
    <w:rsid w:val="001800B0"/>
    <w:rsid w:val="00180364"/>
    <w:rsid w:val="001803F3"/>
    <w:rsid w:val="00180543"/>
    <w:rsid w:val="001808CB"/>
    <w:rsid w:val="00180B09"/>
    <w:rsid w:val="00180B2E"/>
    <w:rsid w:val="00180CF6"/>
    <w:rsid w:val="00180DB7"/>
    <w:rsid w:val="00181040"/>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0A9"/>
    <w:rsid w:val="00190270"/>
    <w:rsid w:val="0019046C"/>
    <w:rsid w:val="00190693"/>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B62"/>
    <w:rsid w:val="00194E16"/>
    <w:rsid w:val="00195058"/>
    <w:rsid w:val="00195C46"/>
    <w:rsid w:val="00195CD4"/>
    <w:rsid w:val="0019605D"/>
    <w:rsid w:val="0019645B"/>
    <w:rsid w:val="00196738"/>
    <w:rsid w:val="00196D9C"/>
    <w:rsid w:val="00196E34"/>
    <w:rsid w:val="00196FEF"/>
    <w:rsid w:val="0019714A"/>
    <w:rsid w:val="001973C9"/>
    <w:rsid w:val="001974C5"/>
    <w:rsid w:val="00197846"/>
    <w:rsid w:val="00197DC4"/>
    <w:rsid w:val="001A0360"/>
    <w:rsid w:val="001A082F"/>
    <w:rsid w:val="001A08CA"/>
    <w:rsid w:val="001A093D"/>
    <w:rsid w:val="001A093F"/>
    <w:rsid w:val="001A0A97"/>
    <w:rsid w:val="001A11CD"/>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138"/>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922"/>
    <w:rsid w:val="001B1AEE"/>
    <w:rsid w:val="001B1B18"/>
    <w:rsid w:val="001B2106"/>
    <w:rsid w:val="001B23A7"/>
    <w:rsid w:val="001B24C1"/>
    <w:rsid w:val="001B252C"/>
    <w:rsid w:val="001B28A1"/>
    <w:rsid w:val="001B2F0A"/>
    <w:rsid w:val="001B31C1"/>
    <w:rsid w:val="001B325E"/>
    <w:rsid w:val="001B3837"/>
    <w:rsid w:val="001B3CD4"/>
    <w:rsid w:val="001B3E04"/>
    <w:rsid w:val="001B3F79"/>
    <w:rsid w:val="001B3FE1"/>
    <w:rsid w:val="001B46D1"/>
    <w:rsid w:val="001B48D8"/>
    <w:rsid w:val="001B4A2C"/>
    <w:rsid w:val="001B4C13"/>
    <w:rsid w:val="001B4D5A"/>
    <w:rsid w:val="001B5652"/>
    <w:rsid w:val="001B583D"/>
    <w:rsid w:val="001B5D4E"/>
    <w:rsid w:val="001B615D"/>
    <w:rsid w:val="001B635C"/>
    <w:rsid w:val="001B6367"/>
    <w:rsid w:val="001B6603"/>
    <w:rsid w:val="001B6851"/>
    <w:rsid w:val="001B6A9D"/>
    <w:rsid w:val="001B6AEF"/>
    <w:rsid w:val="001B6B1A"/>
    <w:rsid w:val="001B6DC8"/>
    <w:rsid w:val="001B6F90"/>
    <w:rsid w:val="001B7295"/>
    <w:rsid w:val="001B7814"/>
    <w:rsid w:val="001B7DEA"/>
    <w:rsid w:val="001C025D"/>
    <w:rsid w:val="001C047D"/>
    <w:rsid w:val="001C0514"/>
    <w:rsid w:val="001C189C"/>
    <w:rsid w:val="001C1B80"/>
    <w:rsid w:val="001C1E44"/>
    <w:rsid w:val="001C201B"/>
    <w:rsid w:val="001C22A9"/>
    <w:rsid w:val="001C262F"/>
    <w:rsid w:val="001C2710"/>
    <w:rsid w:val="001C2BE9"/>
    <w:rsid w:val="001C2CA6"/>
    <w:rsid w:val="001C2CCE"/>
    <w:rsid w:val="001C3412"/>
    <w:rsid w:val="001C3979"/>
    <w:rsid w:val="001C3A27"/>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665"/>
    <w:rsid w:val="001C7AEA"/>
    <w:rsid w:val="001C7B8A"/>
    <w:rsid w:val="001C7BC1"/>
    <w:rsid w:val="001C7C14"/>
    <w:rsid w:val="001C7D7A"/>
    <w:rsid w:val="001D0425"/>
    <w:rsid w:val="001D051C"/>
    <w:rsid w:val="001D0722"/>
    <w:rsid w:val="001D088E"/>
    <w:rsid w:val="001D0D6B"/>
    <w:rsid w:val="001D0FA8"/>
    <w:rsid w:val="001D1165"/>
    <w:rsid w:val="001D1BE7"/>
    <w:rsid w:val="001D20CA"/>
    <w:rsid w:val="001D2195"/>
    <w:rsid w:val="001D220C"/>
    <w:rsid w:val="001D22FB"/>
    <w:rsid w:val="001D265B"/>
    <w:rsid w:val="001D27DA"/>
    <w:rsid w:val="001D28FC"/>
    <w:rsid w:val="001D2AAC"/>
    <w:rsid w:val="001D2AEB"/>
    <w:rsid w:val="001D2CA1"/>
    <w:rsid w:val="001D323D"/>
    <w:rsid w:val="001D3458"/>
    <w:rsid w:val="001D357B"/>
    <w:rsid w:val="001D3634"/>
    <w:rsid w:val="001D387C"/>
    <w:rsid w:val="001D3ACA"/>
    <w:rsid w:val="001D3B0B"/>
    <w:rsid w:val="001D3E9D"/>
    <w:rsid w:val="001D3FD1"/>
    <w:rsid w:val="001D400E"/>
    <w:rsid w:val="001D41EC"/>
    <w:rsid w:val="001D43E3"/>
    <w:rsid w:val="001D48CC"/>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0FB"/>
    <w:rsid w:val="001D7106"/>
    <w:rsid w:val="001D78F4"/>
    <w:rsid w:val="001D79D8"/>
    <w:rsid w:val="001E0175"/>
    <w:rsid w:val="001E0323"/>
    <w:rsid w:val="001E0476"/>
    <w:rsid w:val="001E09CE"/>
    <w:rsid w:val="001E0A72"/>
    <w:rsid w:val="001E0BF6"/>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656"/>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0F82"/>
    <w:rsid w:val="001F1031"/>
    <w:rsid w:val="001F16B9"/>
    <w:rsid w:val="001F18D3"/>
    <w:rsid w:val="001F19D7"/>
    <w:rsid w:val="001F1B1A"/>
    <w:rsid w:val="001F1E61"/>
    <w:rsid w:val="001F242C"/>
    <w:rsid w:val="001F260E"/>
    <w:rsid w:val="001F2752"/>
    <w:rsid w:val="001F2F54"/>
    <w:rsid w:val="001F2F9D"/>
    <w:rsid w:val="001F31E7"/>
    <w:rsid w:val="001F31FA"/>
    <w:rsid w:val="001F3880"/>
    <w:rsid w:val="001F3DB0"/>
    <w:rsid w:val="001F3E54"/>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2A"/>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716"/>
    <w:rsid w:val="0020382E"/>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10"/>
    <w:rsid w:val="00206C7B"/>
    <w:rsid w:val="00206E9B"/>
    <w:rsid w:val="002070BA"/>
    <w:rsid w:val="00207227"/>
    <w:rsid w:val="002072E3"/>
    <w:rsid w:val="0020748C"/>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7E7"/>
    <w:rsid w:val="00212869"/>
    <w:rsid w:val="0021348D"/>
    <w:rsid w:val="002134FE"/>
    <w:rsid w:val="002138FE"/>
    <w:rsid w:val="00213A3D"/>
    <w:rsid w:val="00213AB9"/>
    <w:rsid w:val="00213DB9"/>
    <w:rsid w:val="00213E44"/>
    <w:rsid w:val="00214527"/>
    <w:rsid w:val="002146BC"/>
    <w:rsid w:val="00214A9F"/>
    <w:rsid w:val="00214FB6"/>
    <w:rsid w:val="00215057"/>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CC"/>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A0E"/>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CE"/>
    <w:rsid w:val="00230BDE"/>
    <w:rsid w:val="00230ED0"/>
    <w:rsid w:val="00230ED7"/>
    <w:rsid w:val="0023105E"/>
    <w:rsid w:val="00231133"/>
    <w:rsid w:val="00231224"/>
    <w:rsid w:val="002317C2"/>
    <w:rsid w:val="00231B82"/>
    <w:rsid w:val="00231C67"/>
    <w:rsid w:val="00231C96"/>
    <w:rsid w:val="00231E3A"/>
    <w:rsid w:val="0023207F"/>
    <w:rsid w:val="00232460"/>
    <w:rsid w:val="0023257A"/>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9B"/>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CDB"/>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37A"/>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1BD"/>
    <w:rsid w:val="00260271"/>
    <w:rsid w:val="002604ED"/>
    <w:rsid w:val="0026065D"/>
    <w:rsid w:val="002607C6"/>
    <w:rsid w:val="002609E6"/>
    <w:rsid w:val="00260C48"/>
    <w:rsid w:val="00261476"/>
    <w:rsid w:val="00261988"/>
    <w:rsid w:val="00261EB2"/>
    <w:rsid w:val="002623DB"/>
    <w:rsid w:val="002624A4"/>
    <w:rsid w:val="00262622"/>
    <w:rsid w:val="00262748"/>
    <w:rsid w:val="0026274A"/>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26C"/>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98"/>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F4"/>
    <w:rsid w:val="00286054"/>
    <w:rsid w:val="00286554"/>
    <w:rsid w:val="00286702"/>
    <w:rsid w:val="002869F1"/>
    <w:rsid w:val="00286A8C"/>
    <w:rsid w:val="002875D9"/>
    <w:rsid w:val="00287B6B"/>
    <w:rsid w:val="00287CD0"/>
    <w:rsid w:val="00287DCF"/>
    <w:rsid w:val="00287DF3"/>
    <w:rsid w:val="0029009E"/>
    <w:rsid w:val="002901E0"/>
    <w:rsid w:val="0029040E"/>
    <w:rsid w:val="00290413"/>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42"/>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667"/>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060"/>
    <w:rsid w:val="002B15D8"/>
    <w:rsid w:val="002B1677"/>
    <w:rsid w:val="002B17A9"/>
    <w:rsid w:val="002B1940"/>
    <w:rsid w:val="002B1D82"/>
    <w:rsid w:val="002B2089"/>
    <w:rsid w:val="002B230D"/>
    <w:rsid w:val="002B2863"/>
    <w:rsid w:val="002B2B09"/>
    <w:rsid w:val="002B2D17"/>
    <w:rsid w:val="002B2EA0"/>
    <w:rsid w:val="002B3189"/>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678"/>
    <w:rsid w:val="002B6776"/>
    <w:rsid w:val="002B6821"/>
    <w:rsid w:val="002B68E5"/>
    <w:rsid w:val="002B68EC"/>
    <w:rsid w:val="002B6AB2"/>
    <w:rsid w:val="002B6CA4"/>
    <w:rsid w:val="002B6FC5"/>
    <w:rsid w:val="002B7243"/>
    <w:rsid w:val="002B72C2"/>
    <w:rsid w:val="002B74F6"/>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1E8A"/>
    <w:rsid w:val="002C204E"/>
    <w:rsid w:val="002C22AC"/>
    <w:rsid w:val="002C2488"/>
    <w:rsid w:val="002C2600"/>
    <w:rsid w:val="002C2775"/>
    <w:rsid w:val="002C2B0B"/>
    <w:rsid w:val="002C2B54"/>
    <w:rsid w:val="002C2CB3"/>
    <w:rsid w:val="002C2E00"/>
    <w:rsid w:val="002C2EAD"/>
    <w:rsid w:val="002C3569"/>
    <w:rsid w:val="002C3640"/>
    <w:rsid w:val="002C3707"/>
    <w:rsid w:val="002C384B"/>
    <w:rsid w:val="002C3C8C"/>
    <w:rsid w:val="002C3DB4"/>
    <w:rsid w:val="002C3E4C"/>
    <w:rsid w:val="002C3EFD"/>
    <w:rsid w:val="002C3F04"/>
    <w:rsid w:val="002C42DA"/>
    <w:rsid w:val="002C42FC"/>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20"/>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CAA"/>
    <w:rsid w:val="002E2ED5"/>
    <w:rsid w:val="002E32E6"/>
    <w:rsid w:val="002E367E"/>
    <w:rsid w:val="002E3AF4"/>
    <w:rsid w:val="002E3D5C"/>
    <w:rsid w:val="002E4628"/>
    <w:rsid w:val="002E4B25"/>
    <w:rsid w:val="002E4D40"/>
    <w:rsid w:val="002E50D5"/>
    <w:rsid w:val="002E5204"/>
    <w:rsid w:val="002E5878"/>
    <w:rsid w:val="002E594B"/>
    <w:rsid w:val="002E59F1"/>
    <w:rsid w:val="002E6117"/>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BE"/>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E80"/>
    <w:rsid w:val="002F1FF8"/>
    <w:rsid w:val="002F22B1"/>
    <w:rsid w:val="002F236C"/>
    <w:rsid w:val="002F2524"/>
    <w:rsid w:val="002F2A72"/>
    <w:rsid w:val="002F2AEC"/>
    <w:rsid w:val="002F2CB6"/>
    <w:rsid w:val="002F2F23"/>
    <w:rsid w:val="002F3045"/>
    <w:rsid w:val="002F3281"/>
    <w:rsid w:val="002F3457"/>
    <w:rsid w:val="002F34CF"/>
    <w:rsid w:val="002F3606"/>
    <w:rsid w:val="002F397F"/>
    <w:rsid w:val="002F39A7"/>
    <w:rsid w:val="002F3A5F"/>
    <w:rsid w:val="002F3B41"/>
    <w:rsid w:val="002F3D8B"/>
    <w:rsid w:val="002F3E3B"/>
    <w:rsid w:val="002F441B"/>
    <w:rsid w:val="002F4476"/>
    <w:rsid w:val="002F454A"/>
    <w:rsid w:val="002F540F"/>
    <w:rsid w:val="002F5425"/>
    <w:rsid w:val="002F5924"/>
    <w:rsid w:val="002F5BEE"/>
    <w:rsid w:val="002F5E5A"/>
    <w:rsid w:val="002F63A9"/>
    <w:rsid w:val="002F6640"/>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E"/>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94A"/>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3D"/>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3A0"/>
    <w:rsid w:val="00315655"/>
    <w:rsid w:val="00315801"/>
    <w:rsid w:val="00315A4A"/>
    <w:rsid w:val="00315ADC"/>
    <w:rsid w:val="00315CC4"/>
    <w:rsid w:val="00315DBD"/>
    <w:rsid w:val="00315F9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5A"/>
    <w:rsid w:val="00320B75"/>
    <w:rsid w:val="00320D2A"/>
    <w:rsid w:val="00320ED3"/>
    <w:rsid w:val="00320F16"/>
    <w:rsid w:val="00321355"/>
    <w:rsid w:val="003213F6"/>
    <w:rsid w:val="00321447"/>
    <w:rsid w:val="00321564"/>
    <w:rsid w:val="00321581"/>
    <w:rsid w:val="00321583"/>
    <w:rsid w:val="0032169D"/>
    <w:rsid w:val="0032196D"/>
    <w:rsid w:val="00321B3E"/>
    <w:rsid w:val="00321C96"/>
    <w:rsid w:val="00321E4D"/>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2E"/>
    <w:rsid w:val="003321A0"/>
    <w:rsid w:val="003326C0"/>
    <w:rsid w:val="00332C27"/>
    <w:rsid w:val="00332CD8"/>
    <w:rsid w:val="00332EE3"/>
    <w:rsid w:val="003331DE"/>
    <w:rsid w:val="00333218"/>
    <w:rsid w:val="00333243"/>
    <w:rsid w:val="003333AB"/>
    <w:rsid w:val="00333732"/>
    <w:rsid w:val="003337BD"/>
    <w:rsid w:val="00333A44"/>
    <w:rsid w:val="00334079"/>
    <w:rsid w:val="003344E7"/>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102"/>
    <w:rsid w:val="0034020E"/>
    <w:rsid w:val="00340478"/>
    <w:rsid w:val="0034070A"/>
    <w:rsid w:val="0034090E"/>
    <w:rsid w:val="00340950"/>
    <w:rsid w:val="00340A33"/>
    <w:rsid w:val="00340B7E"/>
    <w:rsid w:val="00340C64"/>
    <w:rsid w:val="00340E3B"/>
    <w:rsid w:val="003410FC"/>
    <w:rsid w:val="00341355"/>
    <w:rsid w:val="00341464"/>
    <w:rsid w:val="003419A8"/>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8B5"/>
    <w:rsid w:val="00350C4F"/>
    <w:rsid w:val="00351488"/>
    <w:rsid w:val="0035185A"/>
    <w:rsid w:val="00351FD0"/>
    <w:rsid w:val="003521D6"/>
    <w:rsid w:val="003522C0"/>
    <w:rsid w:val="00352347"/>
    <w:rsid w:val="0035272B"/>
    <w:rsid w:val="003528E2"/>
    <w:rsid w:val="0035290F"/>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CBE"/>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438"/>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6FA3"/>
    <w:rsid w:val="00367206"/>
    <w:rsid w:val="003675A3"/>
    <w:rsid w:val="0036799D"/>
    <w:rsid w:val="00367BC5"/>
    <w:rsid w:val="00367FA4"/>
    <w:rsid w:val="003700B7"/>
    <w:rsid w:val="00370201"/>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BF8"/>
    <w:rsid w:val="00373DDA"/>
    <w:rsid w:val="00374074"/>
    <w:rsid w:val="00374875"/>
    <w:rsid w:val="0037499D"/>
    <w:rsid w:val="003749AF"/>
    <w:rsid w:val="00374B69"/>
    <w:rsid w:val="00374C72"/>
    <w:rsid w:val="00374CD3"/>
    <w:rsid w:val="00374D4A"/>
    <w:rsid w:val="0037512B"/>
    <w:rsid w:val="0037562F"/>
    <w:rsid w:val="003758D8"/>
    <w:rsid w:val="00375943"/>
    <w:rsid w:val="00375A60"/>
    <w:rsid w:val="00375A85"/>
    <w:rsid w:val="00375ACB"/>
    <w:rsid w:val="00375B78"/>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C03"/>
    <w:rsid w:val="00377D3B"/>
    <w:rsid w:val="00377FFD"/>
    <w:rsid w:val="00380288"/>
    <w:rsid w:val="003802A6"/>
    <w:rsid w:val="00380416"/>
    <w:rsid w:val="003807CF"/>
    <w:rsid w:val="0038080E"/>
    <w:rsid w:val="00380B18"/>
    <w:rsid w:val="00380BB4"/>
    <w:rsid w:val="00380E71"/>
    <w:rsid w:val="00381095"/>
    <w:rsid w:val="0038118E"/>
    <w:rsid w:val="00381374"/>
    <w:rsid w:val="003813A2"/>
    <w:rsid w:val="003814A6"/>
    <w:rsid w:val="00381CB3"/>
    <w:rsid w:val="00381EC0"/>
    <w:rsid w:val="0038228B"/>
    <w:rsid w:val="00382511"/>
    <w:rsid w:val="00382618"/>
    <w:rsid w:val="003826E5"/>
    <w:rsid w:val="003828BC"/>
    <w:rsid w:val="00382CEF"/>
    <w:rsid w:val="00382D6E"/>
    <w:rsid w:val="00383268"/>
    <w:rsid w:val="003833B6"/>
    <w:rsid w:val="00383B6C"/>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A2E"/>
    <w:rsid w:val="00386C37"/>
    <w:rsid w:val="003870EF"/>
    <w:rsid w:val="0038735C"/>
    <w:rsid w:val="0038762F"/>
    <w:rsid w:val="003876FF"/>
    <w:rsid w:val="00387C70"/>
    <w:rsid w:val="00387D84"/>
    <w:rsid w:val="00387FE2"/>
    <w:rsid w:val="003901A3"/>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01"/>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007"/>
    <w:rsid w:val="003A2703"/>
    <w:rsid w:val="003A27F8"/>
    <w:rsid w:val="003A2893"/>
    <w:rsid w:val="003A2A98"/>
    <w:rsid w:val="003A2C62"/>
    <w:rsid w:val="003A307C"/>
    <w:rsid w:val="003A32B2"/>
    <w:rsid w:val="003A3313"/>
    <w:rsid w:val="003A370B"/>
    <w:rsid w:val="003A370F"/>
    <w:rsid w:val="003A3CB8"/>
    <w:rsid w:val="003A3EA2"/>
    <w:rsid w:val="003A42FD"/>
    <w:rsid w:val="003A4C19"/>
    <w:rsid w:val="003A4D2F"/>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473"/>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E2A"/>
    <w:rsid w:val="003C1F67"/>
    <w:rsid w:val="003C2403"/>
    <w:rsid w:val="003C2C52"/>
    <w:rsid w:val="003C2E72"/>
    <w:rsid w:val="003C3276"/>
    <w:rsid w:val="003C35B1"/>
    <w:rsid w:val="003C39DF"/>
    <w:rsid w:val="003C3A26"/>
    <w:rsid w:val="003C3E04"/>
    <w:rsid w:val="003C3E9D"/>
    <w:rsid w:val="003C416F"/>
    <w:rsid w:val="003C4300"/>
    <w:rsid w:val="003C48CC"/>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2BDA"/>
    <w:rsid w:val="003D3378"/>
    <w:rsid w:val="003D3437"/>
    <w:rsid w:val="003D3A12"/>
    <w:rsid w:val="003D3B62"/>
    <w:rsid w:val="003D3D9B"/>
    <w:rsid w:val="003D3E1D"/>
    <w:rsid w:val="003D3E25"/>
    <w:rsid w:val="003D4117"/>
    <w:rsid w:val="003D470E"/>
    <w:rsid w:val="003D4795"/>
    <w:rsid w:val="003D47D6"/>
    <w:rsid w:val="003D48E7"/>
    <w:rsid w:val="003D4E20"/>
    <w:rsid w:val="003D5606"/>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1FB"/>
    <w:rsid w:val="003E1484"/>
    <w:rsid w:val="003E151F"/>
    <w:rsid w:val="003E179E"/>
    <w:rsid w:val="003E18C2"/>
    <w:rsid w:val="003E20BE"/>
    <w:rsid w:val="003E232D"/>
    <w:rsid w:val="003E23E5"/>
    <w:rsid w:val="003E2543"/>
    <w:rsid w:val="003E25C2"/>
    <w:rsid w:val="003E28DF"/>
    <w:rsid w:val="003E2918"/>
    <w:rsid w:val="003E2C6C"/>
    <w:rsid w:val="003E2CA2"/>
    <w:rsid w:val="003E2D6F"/>
    <w:rsid w:val="003E2EAF"/>
    <w:rsid w:val="003E38D3"/>
    <w:rsid w:val="003E38DF"/>
    <w:rsid w:val="003E3B13"/>
    <w:rsid w:val="003E4142"/>
    <w:rsid w:val="003E48CF"/>
    <w:rsid w:val="003E48D0"/>
    <w:rsid w:val="003E4D3F"/>
    <w:rsid w:val="003E4DDA"/>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369"/>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A29"/>
    <w:rsid w:val="003F3C7E"/>
    <w:rsid w:val="003F3E9E"/>
    <w:rsid w:val="003F3F34"/>
    <w:rsid w:val="003F4384"/>
    <w:rsid w:val="003F43DA"/>
    <w:rsid w:val="003F4542"/>
    <w:rsid w:val="003F4555"/>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33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9C0"/>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02"/>
    <w:rsid w:val="0041536A"/>
    <w:rsid w:val="004155A1"/>
    <w:rsid w:val="004157FF"/>
    <w:rsid w:val="00415A99"/>
    <w:rsid w:val="00415B42"/>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C89"/>
    <w:rsid w:val="00417D9C"/>
    <w:rsid w:val="00420030"/>
    <w:rsid w:val="00420147"/>
    <w:rsid w:val="0042059F"/>
    <w:rsid w:val="00420738"/>
    <w:rsid w:val="0042076F"/>
    <w:rsid w:val="0042084F"/>
    <w:rsid w:val="0042087B"/>
    <w:rsid w:val="00420ED5"/>
    <w:rsid w:val="0042105A"/>
    <w:rsid w:val="004210A6"/>
    <w:rsid w:val="00421251"/>
    <w:rsid w:val="004217F9"/>
    <w:rsid w:val="004218A2"/>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65F"/>
    <w:rsid w:val="0042675C"/>
    <w:rsid w:val="00426904"/>
    <w:rsid w:val="00426C89"/>
    <w:rsid w:val="00427207"/>
    <w:rsid w:val="0042755E"/>
    <w:rsid w:val="00427818"/>
    <w:rsid w:val="00427830"/>
    <w:rsid w:val="00427BBC"/>
    <w:rsid w:val="004307FF"/>
    <w:rsid w:val="0043108E"/>
    <w:rsid w:val="00431236"/>
    <w:rsid w:val="0043123F"/>
    <w:rsid w:val="004315D1"/>
    <w:rsid w:val="004316B2"/>
    <w:rsid w:val="00431CDA"/>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43"/>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6B1"/>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1C"/>
    <w:rsid w:val="004507CC"/>
    <w:rsid w:val="00450B8F"/>
    <w:rsid w:val="00450DAC"/>
    <w:rsid w:val="00450F66"/>
    <w:rsid w:val="00451252"/>
    <w:rsid w:val="00451489"/>
    <w:rsid w:val="004515FB"/>
    <w:rsid w:val="00451613"/>
    <w:rsid w:val="00451979"/>
    <w:rsid w:val="004519C1"/>
    <w:rsid w:val="004519E2"/>
    <w:rsid w:val="00451ACA"/>
    <w:rsid w:val="00451F61"/>
    <w:rsid w:val="00452785"/>
    <w:rsid w:val="004528FA"/>
    <w:rsid w:val="00452B78"/>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3D"/>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6FE"/>
    <w:rsid w:val="00471989"/>
    <w:rsid w:val="00471A6D"/>
    <w:rsid w:val="00472148"/>
    <w:rsid w:val="0047252C"/>
    <w:rsid w:val="00472EBC"/>
    <w:rsid w:val="0047315E"/>
    <w:rsid w:val="004732EA"/>
    <w:rsid w:val="004738B9"/>
    <w:rsid w:val="0047399E"/>
    <w:rsid w:val="00473C89"/>
    <w:rsid w:val="0047426B"/>
    <w:rsid w:val="00474746"/>
    <w:rsid w:val="004749C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672"/>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26E"/>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6F43"/>
    <w:rsid w:val="00497073"/>
    <w:rsid w:val="004972EC"/>
    <w:rsid w:val="0049769D"/>
    <w:rsid w:val="00497991"/>
    <w:rsid w:val="00497B04"/>
    <w:rsid w:val="00497F69"/>
    <w:rsid w:val="004A02C1"/>
    <w:rsid w:val="004A04AB"/>
    <w:rsid w:val="004A055D"/>
    <w:rsid w:val="004A057A"/>
    <w:rsid w:val="004A079A"/>
    <w:rsid w:val="004A0883"/>
    <w:rsid w:val="004A091A"/>
    <w:rsid w:val="004A0CA3"/>
    <w:rsid w:val="004A0CCA"/>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1EF"/>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590"/>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8E6"/>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45A"/>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BB"/>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469"/>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75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2"/>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663"/>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D19"/>
    <w:rsid w:val="004F1F76"/>
    <w:rsid w:val="004F203C"/>
    <w:rsid w:val="004F2101"/>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C4C"/>
    <w:rsid w:val="004F5CEA"/>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2891"/>
    <w:rsid w:val="00503114"/>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118"/>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38B"/>
    <w:rsid w:val="00512866"/>
    <w:rsid w:val="005129BA"/>
    <w:rsid w:val="00512A59"/>
    <w:rsid w:val="00512AE5"/>
    <w:rsid w:val="00512BA0"/>
    <w:rsid w:val="005130A4"/>
    <w:rsid w:val="0051313F"/>
    <w:rsid w:val="005135F6"/>
    <w:rsid w:val="00513773"/>
    <w:rsid w:val="00513B62"/>
    <w:rsid w:val="00513C21"/>
    <w:rsid w:val="00513C9C"/>
    <w:rsid w:val="00513CB5"/>
    <w:rsid w:val="00513CF7"/>
    <w:rsid w:val="00514113"/>
    <w:rsid w:val="005141B7"/>
    <w:rsid w:val="00514228"/>
    <w:rsid w:val="005144F6"/>
    <w:rsid w:val="00514704"/>
    <w:rsid w:val="00514735"/>
    <w:rsid w:val="00514801"/>
    <w:rsid w:val="00514CC4"/>
    <w:rsid w:val="00514DDD"/>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140"/>
    <w:rsid w:val="00520A0B"/>
    <w:rsid w:val="00520A9C"/>
    <w:rsid w:val="00520AE8"/>
    <w:rsid w:val="00520B6A"/>
    <w:rsid w:val="00520CE9"/>
    <w:rsid w:val="00520DB5"/>
    <w:rsid w:val="005211A2"/>
    <w:rsid w:val="005211B3"/>
    <w:rsid w:val="00521245"/>
    <w:rsid w:val="005212B1"/>
    <w:rsid w:val="00521CCE"/>
    <w:rsid w:val="00521CD3"/>
    <w:rsid w:val="00521D8E"/>
    <w:rsid w:val="00521F3E"/>
    <w:rsid w:val="0052217D"/>
    <w:rsid w:val="00522322"/>
    <w:rsid w:val="005223AB"/>
    <w:rsid w:val="00522F3E"/>
    <w:rsid w:val="00523622"/>
    <w:rsid w:val="005238B5"/>
    <w:rsid w:val="00523C5B"/>
    <w:rsid w:val="00523CB0"/>
    <w:rsid w:val="00523E18"/>
    <w:rsid w:val="005240E9"/>
    <w:rsid w:val="0052429E"/>
    <w:rsid w:val="00524482"/>
    <w:rsid w:val="005247A0"/>
    <w:rsid w:val="005249C9"/>
    <w:rsid w:val="00524FAA"/>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2C1E"/>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521"/>
    <w:rsid w:val="00536556"/>
    <w:rsid w:val="00536773"/>
    <w:rsid w:val="005367D9"/>
    <w:rsid w:val="00536960"/>
    <w:rsid w:val="00536A92"/>
    <w:rsid w:val="00537072"/>
    <w:rsid w:val="005376FF"/>
    <w:rsid w:val="00537722"/>
    <w:rsid w:val="00537D11"/>
    <w:rsid w:val="00537EAF"/>
    <w:rsid w:val="005406BC"/>
    <w:rsid w:val="005407D8"/>
    <w:rsid w:val="00540821"/>
    <w:rsid w:val="00540FA3"/>
    <w:rsid w:val="0054125B"/>
    <w:rsid w:val="00541352"/>
    <w:rsid w:val="005413EE"/>
    <w:rsid w:val="0054187E"/>
    <w:rsid w:val="00541915"/>
    <w:rsid w:val="00541E93"/>
    <w:rsid w:val="00542175"/>
    <w:rsid w:val="005421A6"/>
    <w:rsid w:val="005422F8"/>
    <w:rsid w:val="005426B3"/>
    <w:rsid w:val="00542707"/>
    <w:rsid w:val="0054275A"/>
    <w:rsid w:val="00542A05"/>
    <w:rsid w:val="00542C29"/>
    <w:rsid w:val="00542C46"/>
    <w:rsid w:val="0054305F"/>
    <w:rsid w:val="005431B8"/>
    <w:rsid w:val="005432CC"/>
    <w:rsid w:val="0054340B"/>
    <w:rsid w:val="0054372A"/>
    <w:rsid w:val="005438CF"/>
    <w:rsid w:val="00543ABD"/>
    <w:rsid w:val="00543C2D"/>
    <w:rsid w:val="00543FC3"/>
    <w:rsid w:val="0054441D"/>
    <w:rsid w:val="00544456"/>
    <w:rsid w:val="0054468E"/>
    <w:rsid w:val="00544A65"/>
    <w:rsid w:val="00544EAD"/>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15EB"/>
    <w:rsid w:val="0055213B"/>
    <w:rsid w:val="00552415"/>
    <w:rsid w:val="005527BC"/>
    <w:rsid w:val="005528A4"/>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94F"/>
    <w:rsid w:val="00556AC9"/>
    <w:rsid w:val="00556DD2"/>
    <w:rsid w:val="00556DD7"/>
    <w:rsid w:val="005570D4"/>
    <w:rsid w:val="005571EF"/>
    <w:rsid w:val="0055745D"/>
    <w:rsid w:val="00557802"/>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6F82"/>
    <w:rsid w:val="00567097"/>
    <w:rsid w:val="0056710A"/>
    <w:rsid w:val="00567139"/>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81F"/>
    <w:rsid w:val="00574BA7"/>
    <w:rsid w:val="00574BFA"/>
    <w:rsid w:val="00574E58"/>
    <w:rsid w:val="00574F55"/>
    <w:rsid w:val="00575629"/>
    <w:rsid w:val="005756A8"/>
    <w:rsid w:val="00575B06"/>
    <w:rsid w:val="00575B31"/>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7D"/>
    <w:rsid w:val="00585D09"/>
    <w:rsid w:val="005860CF"/>
    <w:rsid w:val="005863BB"/>
    <w:rsid w:val="005864D4"/>
    <w:rsid w:val="00586998"/>
    <w:rsid w:val="00586B0F"/>
    <w:rsid w:val="00586D26"/>
    <w:rsid w:val="00586DF8"/>
    <w:rsid w:val="00586F0F"/>
    <w:rsid w:val="005871BC"/>
    <w:rsid w:val="00587438"/>
    <w:rsid w:val="005874B0"/>
    <w:rsid w:val="005874E5"/>
    <w:rsid w:val="00587B8E"/>
    <w:rsid w:val="00587BC0"/>
    <w:rsid w:val="00587DD1"/>
    <w:rsid w:val="00587E95"/>
    <w:rsid w:val="00587F2E"/>
    <w:rsid w:val="00590075"/>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89F"/>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D3A"/>
    <w:rsid w:val="00597EA2"/>
    <w:rsid w:val="005A01CC"/>
    <w:rsid w:val="005A01EE"/>
    <w:rsid w:val="005A059D"/>
    <w:rsid w:val="005A05E8"/>
    <w:rsid w:val="005A075B"/>
    <w:rsid w:val="005A0867"/>
    <w:rsid w:val="005A0C84"/>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95F"/>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651"/>
    <w:rsid w:val="005B3731"/>
    <w:rsid w:val="005B3AF6"/>
    <w:rsid w:val="005B453A"/>
    <w:rsid w:val="005B46A1"/>
    <w:rsid w:val="005B4D62"/>
    <w:rsid w:val="005B4DA5"/>
    <w:rsid w:val="005B4F96"/>
    <w:rsid w:val="005B5157"/>
    <w:rsid w:val="005B5521"/>
    <w:rsid w:val="005B590B"/>
    <w:rsid w:val="005B5DAE"/>
    <w:rsid w:val="005B64A7"/>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05"/>
    <w:rsid w:val="005C0045"/>
    <w:rsid w:val="005C062B"/>
    <w:rsid w:val="005C0691"/>
    <w:rsid w:val="005C06F2"/>
    <w:rsid w:val="005C09E0"/>
    <w:rsid w:val="005C0BCB"/>
    <w:rsid w:val="005C0CBF"/>
    <w:rsid w:val="005C0D40"/>
    <w:rsid w:val="005C0FC4"/>
    <w:rsid w:val="005C1024"/>
    <w:rsid w:val="005C1512"/>
    <w:rsid w:val="005C178D"/>
    <w:rsid w:val="005C19C3"/>
    <w:rsid w:val="005C1AB6"/>
    <w:rsid w:val="005C1F80"/>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031"/>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266"/>
    <w:rsid w:val="005D162E"/>
    <w:rsid w:val="005D1801"/>
    <w:rsid w:val="005D1954"/>
    <w:rsid w:val="005D1C57"/>
    <w:rsid w:val="005D1EC7"/>
    <w:rsid w:val="005D1F00"/>
    <w:rsid w:val="005D2168"/>
    <w:rsid w:val="005D2196"/>
    <w:rsid w:val="005D22B9"/>
    <w:rsid w:val="005D22EC"/>
    <w:rsid w:val="005D27AC"/>
    <w:rsid w:val="005D27B7"/>
    <w:rsid w:val="005D28B5"/>
    <w:rsid w:val="005D293F"/>
    <w:rsid w:val="005D2A6B"/>
    <w:rsid w:val="005D2D5F"/>
    <w:rsid w:val="005D34A8"/>
    <w:rsid w:val="005D34B8"/>
    <w:rsid w:val="005D34D9"/>
    <w:rsid w:val="005D3880"/>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35A"/>
    <w:rsid w:val="005D7460"/>
    <w:rsid w:val="005D7485"/>
    <w:rsid w:val="005D74AD"/>
    <w:rsid w:val="005D77BF"/>
    <w:rsid w:val="005D787F"/>
    <w:rsid w:val="005D7E11"/>
    <w:rsid w:val="005D7F8C"/>
    <w:rsid w:val="005E05F8"/>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4F7"/>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26E"/>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092"/>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9C4"/>
    <w:rsid w:val="00603E8D"/>
    <w:rsid w:val="006047A8"/>
    <w:rsid w:val="0060482D"/>
    <w:rsid w:val="00604A07"/>
    <w:rsid w:val="00604A8F"/>
    <w:rsid w:val="00604AAC"/>
    <w:rsid w:val="00604D88"/>
    <w:rsid w:val="00605031"/>
    <w:rsid w:val="006050CC"/>
    <w:rsid w:val="0060534F"/>
    <w:rsid w:val="006057D0"/>
    <w:rsid w:val="00605898"/>
    <w:rsid w:val="00605943"/>
    <w:rsid w:val="00605A3B"/>
    <w:rsid w:val="00605CAD"/>
    <w:rsid w:val="00605D85"/>
    <w:rsid w:val="00605DFE"/>
    <w:rsid w:val="00606891"/>
    <w:rsid w:val="00606CB3"/>
    <w:rsid w:val="00606D79"/>
    <w:rsid w:val="00606E69"/>
    <w:rsid w:val="0060704F"/>
    <w:rsid w:val="0060710E"/>
    <w:rsid w:val="00607F29"/>
    <w:rsid w:val="0061007B"/>
    <w:rsid w:val="0061011E"/>
    <w:rsid w:val="006102CB"/>
    <w:rsid w:val="00610624"/>
    <w:rsid w:val="00610D75"/>
    <w:rsid w:val="006111E6"/>
    <w:rsid w:val="006111EB"/>
    <w:rsid w:val="00611392"/>
    <w:rsid w:val="0061147D"/>
    <w:rsid w:val="006117E9"/>
    <w:rsid w:val="00611BC8"/>
    <w:rsid w:val="00611DFA"/>
    <w:rsid w:val="00612009"/>
    <w:rsid w:val="0061262E"/>
    <w:rsid w:val="006126FF"/>
    <w:rsid w:val="00612A18"/>
    <w:rsid w:val="00612C24"/>
    <w:rsid w:val="00612C36"/>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50F"/>
    <w:rsid w:val="006157AC"/>
    <w:rsid w:val="006159CE"/>
    <w:rsid w:val="00615A20"/>
    <w:rsid w:val="00615CF4"/>
    <w:rsid w:val="00615D1F"/>
    <w:rsid w:val="00615E3B"/>
    <w:rsid w:val="00615EBC"/>
    <w:rsid w:val="0061619C"/>
    <w:rsid w:val="006161E4"/>
    <w:rsid w:val="00616479"/>
    <w:rsid w:val="00616771"/>
    <w:rsid w:val="00616852"/>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6FF9"/>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115"/>
    <w:rsid w:val="0063228C"/>
    <w:rsid w:val="00632790"/>
    <w:rsid w:val="006328DC"/>
    <w:rsid w:val="00632CB8"/>
    <w:rsid w:val="00632D41"/>
    <w:rsid w:val="0063313D"/>
    <w:rsid w:val="00633361"/>
    <w:rsid w:val="00633721"/>
    <w:rsid w:val="00633B95"/>
    <w:rsid w:val="00633C65"/>
    <w:rsid w:val="00633F0B"/>
    <w:rsid w:val="006340DF"/>
    <w:rsid w:val="00634123"/>
    <w:rsid w:val="006341ED"/>
    <w:rsid w:val="00634395"/>
    <w:rsid w:val="006348E6"/>
    <w:rsid w:val="00634D6E"/>
    <w:rsid w:val="00634F0F"/>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09A"/>
    <w:rsid w:val="00640133"/>
    <w:rsid w:val="006406A4"/>
    <w:rsid w:val="006406FF"/>
    <w:rsid w:val="00640868"/>
    <w:rsid w:val="0064108F"/>
    <w:rsid w:val="0064160A"/>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B5B"/>
    <w:rsid w:val="00643C64"/>
    <w:rsid w:val="00643E5D"/>
    <w:rsid w:val="006440D3"/>
    <w:rsid w:val="00644611"/>
    <w:rsid w:val="00644935"/>
    <w:rsid w:val="00644CC7"/>
    <w:rsid w:val="00644F71"/>
    <w:rsid w:val="006453FD"/>
    <w:rsid w:val="00645BA5"/>
    <w:rsid w:val="006461E7"/>
    <w:rsid w:val="00646A62"/>
    <w:rsid w:val="00646C40"/>
    <w:rsid w:val="00646F58"/>
    <w:rsid w:val="00647232"/>
    <w:rsid w:val="006476B3"/>
    <w:rsid w:val="00647DEB"/>
    <w:rsid w:val="00650061"/>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CEC"/>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45D"/>
    <w:rsid w:val="006616DD"/>
    <w:rsid w:val="006617E7"/>
    <w:rsid w:val="006618AC"/>
    <w:rsid w:val="006619BC"/>
    <w:rsid w:val="00661A46"/>
    <w:rsid w:val="0066204F"/>
    <w:rsid w:val="00662B85"/>
    <w:rsid w:val="00662F39"/>
    <w:rsid w:val="00663468"/>
    <w:rsid w:val="006635CB"/>
    <w:rsid w:val="006635F8"/>
    <w:rsid w:val="00663BA4"/>
    <w:rsid w:val="00663C11"/>
    <w:rsid w:val="006641DB"/>
    <w:rsid w:val="006642B0"/>
    <w:rsid w:val="006645FE"/>
    <w:rsid w:val="0066487A"/>
    <w:rsid w:val="00664DD0"/>
    <w:rsid w:val="00664E76"/>
    <w:rsid w:val="006650EE"/>
    <w:rsid w:val="00665190"/>
    <w:rsid w:val="00665373"/>
    <w:rsid w:val="006657EC"/>
    <w:rsid w:val="00665A57"/>
    <w:rsid w:val="00665BA8"/>
    <w:rsid w:val="00665C5B"/>
    <w:rsid w:val="00665CE8"/>
    <w:rsid w:val="00665E97"/>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C49"/>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5CB7"/>
    <w:rsid w:val="006768AB"/>
    <w:rsid w:val="00676AF3"/>
    <w:rsid w:val="00676E12"/>
    <w:rsid w:val="00677071"/>
    <w:rsid w:val="00677143"/>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CE2"/>
    <w:rsid w:val="00681DA5"/>
    <w:rsid w:val="00681E7F"/>
    <w:rsid w:val="00681FC9"/>
    <w:rsid w:val="0068228B"/>
    <w:rsid w:val="00682449"/>
    <w:rsid w:val="006827D4"/>
    <w:rsid w:val="00682B21"/>
    <w:rsid w:val="00682B87"/>
    <w:rsid w:val="00682BEE"/>
    <w:rsid w:val="00682DA7"/>
    <w:rsid w:val="00682E78"/>
    <w:rsid w:val="00682F24"/>
    <w:rsid w:val="006841E9"/>
    <w:rsid w:val="006843CB"/>
    <w:rsid w:val="0068447E"/>
    <w:rsid w:val="006846BA"/>
    <w:rsid w:val="00684A90"/>
    <w:rsid w:val="00684CB6"/>
    <w:rsid w:val="00684DA4"/>
    <w:rsid w:val="00684F22"/>
    <w:rsid w:val="006850FF"/>
    <w:rsid w:val="00685277"/>
    <w:rsid w:val="00685344"/>
    <w:rsid w:val="0068569A"/>
    <w:rsid w:val="006856A8"/>
    <w:rsid w:val="0068585A"/>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1C8"/>
    <w:rsid w:val="006927A8"/>
    <w:rsid w:val="0069298C"/>
    <w:rsid w:val="00692B25"/>
    <w:rsid w:val="00692B43"/>
    <w:rsid w:val="00692B8F"/>
    <w:rsid w:val="00692F22"/>
    <w:rsid w:val="00692FE1"/>
    <w:rsid w:val="006930AF"/>
    <w:rsid w:val="0069329F"/>
    <w:rsid w:val="006933D4"/>
    <w:rsid w:val="006934F5"/>
    <w:rsid w:val="00693940"/>
    <w:rsid w:val="00693EC8"/>
    <w:rsid w:val="00693F1D"/>
    <w:rsid w:val="00694190"/>
    <w:rsid w:val="006942BC"/>
    <w:rsid w:val="00694306"/>
    <w:rsid w:val="006943BF"/>
    <w:rsid w:val="00694618"/>
    <w:rsid w:val="00694659"/>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CFD"/>
    <w:rsid w:val="00696DC5"/>
    <w:rsid w:val="006970C9"/>
    <w:rsid w:val="006970FA"/>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9C3"/>
    <w:rsid w:val="006B6A02"/>
    <w:rsid w:val="006B7277"/>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AB7"/>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6F1"/>
    <w:rsid w:val="006D17C2"/>
    <w:rsid w:val="006D1852"/>
    <w:rsid w:val="006D18EB"/>
    <w:rsid w:val="006D1AE0"/>
    <w:rsid w:val="006D2034"/>
    <w:rsid w:val="006D21F9"/>
    <w:rsid w:val="006D28A9"/>
    <w:rsid w:val="006D28F8"/>
    <w:rsid w:val="006D29F0"/>
    <w:rsid w:val="006D2CD6"/>
    <w:rsid w:val="006D2E91"/>
    <w:rsid w:val="006D2FAC"/>
    <w:rsid w:val="006D316A"/>
    <w:rsid w:val="006D35F4"/>
    <w:rsid w:val="006D3630"/>
    <w:rsid w:val="006D3C07"/>
    <w:rsid w:val="006D3CAD"/>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326"/>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66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E7EC4"/>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74"/>
    <w:rsid w:val="006F6487"/>
    <w:rsid w:val="006F6711"/>
    <w:rsid w:val="006F6B9B"/>
    <w:rsid w:val="006F6D4F"/>
    <w:rsid w:val="006F6E16"/>
    <w:rsid w:val="006F6FF3"/>
    <w:rsid w:val="006F71E8"/>
    <w:rsid w:val="006F751D"/>
    <w:rsid w:val="006F759C"/>
    <w:rsid w:val="006F78CE"/>
    <w:rsid w:val="006F79D2"/>
    <w:rsid w:val="006F7DC4"/>
    <w:rsid w:val="006F7E9B"/>
    <w:rsid w:val="006F7FF3"/>
    <w:rsid w:val="00700264"/>
    <w:rsid w:val="00700533"/>
    <w:rsid w:val="007005A6"/>
    <w:rsid w:val="007008B0"/>
    <w:rsid w:val="00700AA2"/>
    <w:rsid w:val="00701218"/>
    <w:rsid w:val="0070191E"/>
    <w:rsid w:val="00701D38"/>
    <w:rsid w:val="00701DE4"/>
    <w:rsid w:val="00701E04"/>
    <w:rsid w:val="00702156"/>
    <w:rsid w:val="0070298D"/>
    <w:rsid w:val="00702E0B"/>
    <w:rsid w:val="00703033"/>
    <w:rsid w:val="0070304C"/>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9C"/>
    <w:rsid w:val="00710AFB"/>
    <w:rsid w:val="00710F84"/>
    <w:rsid w:val="007115FE"/>
    <w:rsid w:val="007118CA"/>
    <w:rsid w:val="00711943"/>
    <w:rsid w:val="00711AC3"/>
    <w:rsid w:val="00711D82"/>
    <w:rsid w:val="00711FED"/>
    <w:rsid w:val="007121AA"/>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6B4"/>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0F2E"/>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4CF"/>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E61"/>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92C"/>
    <w:rsid w:val="00735BBC"/>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6CC"/>
    <w:rsid w:val="00737989"/>
    <w:rsid w:val="00737BDD"/>
    <w:rsid w:val="00737D75"/>
    <w:rsid w:val="00737F60"/>
    <w:rsid w:val="00740117"/>
    <w:rsid w:val="00740276"/>
    <w:rsid w:val="00740671"/>
    <w:rsid w:val="007408B6"/>
    <w:rsid w:val="00740936"/>
    <w:rsid w:val="00740A17"/>
    <w:rsid w:val="00740B67"/>
    <w:rsid w:val="00740C3F"/>
    <w:rsid w:val="00740CE3"/>
    <w:rsid w:val="00741171"/>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930"/>
    <w:rsid w:val="00744E13"/>
    <w:rsid w:val="00744F15"/>
    <w:rsid w:val="00744F6A"/>
    <w:rsid w:val="007450CF"/>
    <w:rsid w:val="007451F1"/>
    <w:rsid w:val="0074550A"/>
    <w:rsid w:val="00745A20"/>
    <w:rsid w:val="00745FD6"/>
    <w:rsid w:val="00746019"/>
    <w:rsid w:val="00746A59"/>
    <w:rsid w:val="00746E92"/>
    <w:rsid w:val="00746FA6"/>
    <w:rsid w:val="0074709B"/>
    <w:rsid w:val="007471E4"/>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5F6"/>
    <w:rsid w:val="00753660"/>
    <w:rsid w:val="00753739"/>
    <w:rsid w:val="00753836"/>
    <w:rsid w:val="00753D65"/>
    <w:rsid w:val="00753DAB"/>
    <w:rsid w:val="00753E19"/>
    <w:rsid w:val="00753E9C"/>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15C"/>
    <w:rsid w:val="007573FD"/>
    <w:rsid w:val="00757FC0"/>
    <w:rsid w:val="00760095"/>
    <w:rsid w:val="0076030D"/>
    <w:rsid w:val="0076079C"/>
    <w:rsid w:val="00760A0E"/>
    <w:rsid w:val="00760F31"/>
    <w:rsid w:val="00761055"/>
    <w:rsid w:val="0076146F"/>
    <w:rsid w:val="00761607"/>
    <w:rsid w:val="00761660"/>
    <w:rsid w:val="007618A5"/>
    <w:rsid w:val="00761A90"/>
    <w:rsid w:val="00761B8F"/>
    <w:rsid w:val="00761C9F"/>
    <w:rsid w:val="00762AA5"/>
    <w:rsid w:val="00762B45"/>
    <w:rsid w:val="00762D3D"/>
    <w:rsid w:val="00762FB7"/>
    <w:rsid w:val="0076302F"/>
    <w:rsid w:val="00763158"/>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3FF"/>
    <w:rsid w:val="00766694"/>
    <w:rsid w:val="007669EE"/>
    <w:rsid w:val="0076736B"/>
    <w:rsid w:val="00767478"/>
    <w:rsid w:val="00767952"/>
    <w:rsid w:val="00767B6E"/>
    <w:rsid w:val="00767BA0"/>
    <w:rsid w:val="00767BC4"/>
    <w:rsid w:val="00767D04"/>
    <w:rsid w:val="00767DE6"/>
    <w:rsid w:val="0077028A"/>
    <w:rsid w:val="007703FD"/>
    <w:rsid w:val="007704CE"/>
    <w:rsid w:val="0077054C"/>
    <w:rsid w:val="00770634"/>
    <w:rsid w:val="00770DEA"/>
    <w:rsid w:val="00770F40"/>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6A9"/>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2F0"/>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3"/>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6C5"/>
    <w:rsid w:val="007A38A8"/>
    <w:rsid w:val="007A3961"/>
    <w:rsid w:val="007A39D6"/>
    <w:rsid w:val="007A3A26"/>
    <w:rsid w:val="007A3D8E"/>
    <w:rsid w:val="007A3E21"/>
    <w:rsid w:val="007A3E4B"/>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91"/>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CE"/>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CE5"/>
    <w:rsid w:val="007B6DC1"/>
    <w:rsid w:val="007B6F6D"/>
    <w:rsid w:val="007B7045"/>
    <w:rsid w:val="007B73AA"/>
    <w:rsid w:val="007B7444"/>
    <w:rsid w:val="007B77A6"/>
    <w:rsid w:val="007B7B26"/>
    <w:rsid w:val="007B7C11"/>
    <w:rsid w:val="007B7FD3"/>
    <w:rsid w:val="007C0107"/>
    <w:rsid w:val="007C0151"/>
    <w:rsid w:val="007C03C4"/>
    <w:rsid w:val="007C06B1"/>
    <w:rsid w:val="007C0AA7"/>
    <w:rsid w:val="007C0D05"/>
    <w:rsid w:val="007C0D8E"/>
    <w:rsid w:val="007C0FCE"/>
    <w:rsid w:val="007C1373"/>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0B"/>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B23"/>
    <w:rsid w:val="007C7E9B"/>
    <w:rsid w:val="007C7F69"/>
    <w:rsid w:val="007C7F82"/>
    <w:rsid w:val="007C7F88"/>
    <w:rsid w:val="007C7FFC"/>
    <w:rsid w:val="007D00CB"/>
    <w:rsid w:val="007D038E"/>
    <w:rsid w:val="007D03A8"/>
    <w:rsid w:val="007D0416"/>
    <w:rsid w:val="007D0AFB"/>
    <w:rsid w:val="007D0C12"/>
    <w:rsid w:val="007D0C28"/>
    <w:rsid w:val="007D0C79"/>
    <w:rsid w:val="007D13BD"/>
    <w:rsid w:val="007D15E9"/>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96"/>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4EF"/>
    <w:rsid w:val="007E555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B6B"/>
    <w:rsid w:val="007F1F3E"/>
    <w:rsid w:val="007F20B1"/>
    <w:rsid w:val="007F20D0"/>
    <w:rsid w:val="007F21E0"/>
    <w:rsid w:val="007F2255"/>
    <w:rsid w:val="007F269B"/>
    <w:rsid w:val="007F26CB"/>
    <w:rsid w:val="007F2943"/>
    <w:rsid w:val="007F2A8A"/>
    <w:rsid w:val="007F2D1E"/>
    <w:rsid w:val="007F2D42"/>
    <w:rsid w:val="007F3379"/>
    <w:rsid w:val="007F3612"/>
    <w:rsid w:val="007F3837"/>
    <w:rsid w:val="007F3957"/>
    <w:rsid w:val="007F3BDF"/>
    <w:rsid w:val="007F3C8A"/>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890"/>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B13"/>
    <w:rsid w:val="00807DB1"/>
    <w:rsid w:val="00807E78"/>
    <w:rsid w:val="008104FE"/>
    <w:rsid w:val="00810996"/>
    <w:rsid w:val="00810A9C"/>
    <w:rsid w:val="00810AF4"/>
    <w:rsid w:val="00810D7C"/>
    <w:rsid w:val="008116BE"/>
    <w:rsid w:val="00811810"/>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CC3"/>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3FC"/>
    <w:rsid w:val="008249B9"/>
    <w:rsid w:val="00824B1A"/>
    <w:rsid w:val="00824C64"/>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44A"/>
    <w:rsid w:val="00831581"/>
    <w:rsid w:val="00831659"/>
    <w:rsid w:val="00831727"/>
    <w:rsid w:val="00831FBD"/>
    <w:rsid w:val="0083239F"/>
    <w:rsid w:val="008323D7"/>
    <w:rsid w:val="0083273B"/>
    <w:rsid w:val="00832A15"/>
    <w:rsid w:val="00832AF7"/>
    <w:rsid w:val="00832B22"/>
    <w:rsid w:val="00832C04"/>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37C8C"/>
    <w:rsid w:val="0084098F"/>
    <w:rsid w:val="00840C99"/>
    <w:rsid w:val="00840E43"/>
    <w:rsid w:val="00840E63"/>
    <w:rsid w:val="0084102E"/>
    <w:rsid w:val="00841174"/>
    <w:rsid w:val="00841258"/>
    <w:rsid w:val="008417EB"/>
    <w:rsid w:val="008419A5"/>
    <w:rsid w:val="00841AB1"/>
    <w:rsid w:val="00841BFE"/>
    <w:rsid w:val="00841F09"/>
    <w:rsid w:val="00841FE0"/>
    <w:rsid w:val="008421DC"/>
    <w:rsid w:val="0084223A"/>
    <w:rsid w:val="00842320"/>
    <w:rsid w:val="008424D2"/>
    <w:rsid w:val="008425C8"/>
    <w:rsid w:val="008429B4"/>
    <w:rsid w:val="00842B07"/>
    <w:rsid w:val="00842B6B"/>
    <w:rsid w:val="00842C4E"/>
    <w:rsid w:val="00843385"/>
    <w:rsid w:val="0084378E"/>
    <w:rsid w:val="00843CF6"/>
    <w:rsid w:val="00844251"/>
    <w:rsid w:val="0084439E"/>
    <w:rsid w:val="008446F4"/>
    <w:rsid w:val="00844833"/>
    <w:rsid w:val="00844DC1"/>
    <w:rsid w:val="0084504A"/>
    <w:rsid w:val="00845265"/>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7A7"/>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86C"/>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0E3D"/>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3AD"/>
    <w:rsid w:val="008848C1"/>
    <w:rsid w:val="008849CF"/>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BD8"/>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676"/>
    <w:rsid w:val="00893ADB"/>
    <w:rsid w:val="00893CE7"/>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FEC"/>
    <w:rsid w:val="008A12FA"/>
    <w:rsid w:val="008A1335"/>
    <w:rsid w:val="008A15D0"/>
    <w:rsid w:val="008A1868"/>
    <w:rsid w:val="008A19D9"/>
    <w:rsid w:val="008A1C49"/>
    <w:rsid w:val="008A2182"/>
    <w:rsid w:val="008A25AD"/>
    <w:rsid w:val="008A29B9"/>
    <w:rsid w:val="008A2E75"/>
    <w:rsid w:val="008A2F1D"/>
    <w:rsid w:val="008A2F51"/>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26F"/>
    <w:rsid w:val="008B0C46"/>
    <w:rsid w:val="008B0E36"/>
    <w:rsid w:val="008B0F73"/>
    <w:rsid w:val="008B124F"/>
    <w:rsid w:val="008B1955"/>
    <w:rsid w:val="008B1C5A"/>
    <w:rsid w:val="008B1D09"/>
    <w:rsid w:val="008B2084"/>
    <w:rsid w:val="008B21EA"/>
    <w:rsid w:val="008B2E8D"/>
    <w:rsid w:val="008B2EDF"/>
    <w:rsid w:val="008B3142"/>
    <w:rsid w:val="008B3145"/>
    <w:rsid w:val="008B3201"/>
    <w:rsid w:val="008B3601"/>
    <w:rsid w:val="008B3895"/>
    <w:rsid w:val="008B3A4E"/>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174"/>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CB"/>
    <w:rsid w:val="008C1565"/>
    <w:rsid w:val="008C15C8"/>
    <w:rsid w:val="008C1A61"/>
    <w:rsid w:val="008C1BF3"/>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39"/>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CD4"/>
    <w:rsid w:val="008D3FD6"/>
    <w:rsid w:val="008D4117"/>
    <w:rsid w:val="008D4576"/>
    <w:rsid w:val="008D4708"/>
    <w:rsid w:val="008D47E2"/>
    <w:rsid w:val="008D4C50"/>
    <w:rsid w:val="008D4E5E"/>
    <w:rsid w:val="008D4F31"/>
    <w:rsid w:val="008D5058"/>
    <w:rsid w:val="008D51CD"/>
    <w:rsid w:val="008D5503"/>
    <w:rsid w:val="008D5687"/>
    <w:rsid w:val="008D573A"/>
    <w:rsid w:val="008D59D9"/>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58A"/>
    <w:rsid w:val="008E16D4"/>
    <w:rsid w:val="008E1B75"/>
    <w:rsid w:val="008E1BA0"/>
    <w:rsid w:val="008E1E4C"/>
    <w:rsid w:val="008E1E8D"/>
    <w:rsid w:val="008E1F00"/>
    <w:rsid w:val="008E2162"/>
    <w:rsid w:val="008E23B6"/>
    <w:rsid w:val="008E25DC"/>
    <w:rsid w:val="008E2749"/>
    <w:rsid w:val="008E282C"/>
    <w:rsid w:val="008E298A"/>
    <w:rsid w:val="008E2AA3"/>
    <w:rsid w:val="008E2BD0"/>
    <w:rsid w:val="008E2E24"/>
    <w:rsid w:val="008E30FF"/>
    <w:rsid w:val="008E310A"/>
    <w:rsid w:val="008E32A8"/>
    <w:rsid w:val="008E3444"/>
    <w:rsid w:val="008E359F"/>
    <w:rsid w:val="008E35BB"/>
    <w:rsid w:val="008E38E8"/>
    <w:rsid w:val="008E38EE"/>
    <w:rsid w:val="008E398A"/>
    <w:rsid w:val="008E39C9"/>
    <w:rsid w:val="008E413B"/>
    <w:rsid w:val="008E41CE"/>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452"/>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E3"/>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02A"/>
    <w:rsid w:val="00902295"/>
    <w:rsid w:val="00902326"/>
    <w:rsid w:val="00902374"/>
    <w:rsid w:val="009024C3"/>
    <w:rsid w:val="00902715"/>
    <w:rsid w:val="00902809"/>
    <w:rsid w:val="00902889"/>
    <w:rsid w:val="00902B01"/>
    <w:rsid w:val="00902D5B"/>
    <w:rsid w:val="00902F7A"/>
    <w:rsid w:val="00902FEC"/>
    <w:rsid w:val="00903146"/>
    <w:rsid w:val="009034C0"/>
    <w:rsid w:val="00903652"/>
    <w:rsid w:val="009036B4"/>
    <w:rsid w:val="00903B4B"/>
    <w:rsid w:val="00903DF2"/>
    <w:rsid w:val="00904463"/>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CFE"/>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79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12"/>
    <w:rsid w:val="00932E67"/>
    <w:rsid w:val="00932FB2"/>
    <w:rsid w:val="00933094"/>
    <w:rsid w:val="00933203"/>
    <w:rsid w:val="0093344F"/>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D0E"/>
    <w:rsid w:val="00935F35"/>
    <w:rsid w:val="009360D1"/>
    <w:rsid w:val="0093679C"/>
    <w:rsid w:val="00936827"/>
    <w:rsid w:val="00936A7C"/>
    <w:rsid w:val="00937017"/>
    <w:rsid w:val="00937030"/>
    <w:rsid w:val="00937049"/>
    <w:rsid w:val="00937574"/>
    <w:rsid w:val="0093776D"/>
    <w:rsid w:val="009377E7"/>
    <w:rsid w:val="009379C4"/>
    <w:rsid w:val="00937B11"/>
    <w:rsid w:val="00937BEF"/>
    <w:rsid w:val="00937E11"/>
    <w:rsid w:val="0094003A"/>
    <w:rsid w:val="0094076D"/>
    <w:rsid w:val="009408C8"/>
    <w:rsid w:val="00940A0A"/>
    <w:rsid w:val="00941391"/>
    <w:rsid w:val="00941608"/>
    <w:rsid w:val="00941660"/>
    <w:rsid w:val="00941696"/>
    <w:rsid w:val="00941724"/>
    <w:rsid w:val="0094179A"/>
    <w:rsid w:val="00941E5A"/>
    <w:rsid w:val="00942485"/>
    <w:rsid w:val="009424A5"/>
    <w:rsid w:val="009425FE"/>
    <w:rsid w:val="00942A33"/>
    <w:rsid w:val="00942C6C"/>
    <w:rsid w:val="00942C7C"/>
    <w:rsid w:val="00942DC0"/>
    <w:rsid w:val="009433AC"/>
    <w:rsid w:val="009438DD"/>
    <w:rsid w:val="009438EF"/>
    <w:rsid w:val="00943AE6"/>
    <w:rsid w:val="00943B00"/>
    <w:rsid w:val="00943F31"/>
    <w:rsid w:val="009440C0"/>
    <w:rsid w:val="0094438A"/>
    <w:rsid w:val="0094511A"/>
    <w:rsid w:val="009452AB"/>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477"/>
    <w:rsid w:val="00947863"/>
    <w:rsid w:val="00947B37"/>
    <w:rsid w:val="00947DCB"/>
    <w:rsid w:val="0095026C"/>
    <w:rsid w:val="0095038C"/>
    <w:rsid w:val="009505DB"/>
    <w:rsid w:val="0095087C"/>
    <w:rsid w:val="00950C09"/>
    <w:rsid w:val="00950CCB"/>
    <w:rsid w:val="00950FC8"/>
    <w:rsid w:val="00951076"/>
    <w:rsid w:val="00951638"/>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1D3D"/>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180"/>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5E"/>
    <w:rsid w:val="009731AD"/>
    <w:rsid w:val="009736CA"/>
    <w:rsid w:val="0097375C"/>
    <w:rsid w:val="0097375F"/>
    <w:rsid w:val="00973883"/>
    <w:rsid w:val="0097389A"/>
    <w:rsid w:val="00973BD3"/>
    <w:rsid w:val="009741C3"/>
    <w:rsid w:val="009744CC"/>
    <w:rsid w:val="009745B1"/>
    <w:rsid w:val="009745B4"/>
    <w:rsid w:val="00974BA7"/>
    <w:rsid w:val="00974C33"/>
    <w:rsid w:val="009751BC"/>
    <w:rsid w:val="00975618"/>
    <w:rsid w:val="009756A5"/>
    <w:rsid w:val="00975A10"/>
    <w:rsid w:val="00975DFE"/>
    <w:rsid w:val="00975FD3"/>
    <w:rsid w:val="0097605B"/>
    <w:rsid w:val="009766BB"/>
    <w:rsid w:val="009766DB"/>
    <w:rsid w:val="00976757"/>
    <w:rsid w:val="00976A1A"/>
    <w:rsid w:val="00976B19"/>
    <w:rsid w:val="00976ED7"/>
    <w:rsid w:val="009773F4"/>
    <w:rsid w:val="00977B51"/>
    <w:rsid w:val="00977CE5"/>
    <w:rsid w:val="00977F39"/>
    <w:rsid w:val="009801B7"/>
    <w:rsid w:val="009804DE"/>
    <w:rsid w:val="0098075D"/>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23B0"/>
    <w:rsid w:val="0098333D"/>
    <w:rsid w:val="0098347A"/>
    <w:rsid w:val="0098357D"/>
    <w:rsid w:val="0098364C"/>
    <w:rsid w:val="00983768"/>
    <w:rsid w:val="009839E4"/>
    <w:rsid w:val="00983AF8"/>
    <w:rsid w:val="00983E4D"/>
    <w:rsid w:val="00983EB1"/>
    <w:rsid w:val="00984110"/>
    <w:rsid w:val="00984142"/>
    <w:rsid w:val="00984759"/>
    <w:rsid w:val="00984A13"/>
    <w:rsid w:val="00984A87"/>
    <w:rsid w:val="00984B3F"/>
    <w:rsid w:val="00984E3D"/>
    <w:rsid w:val="00984FA9"/>
    <w:rsid w:val="0098557A"/>
    <w:rsid w:val="0098565C"/>
    <w:rsid w:val="00985DAB"/>
    <w:rsid w:val="00985EFD"/>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1FFD"/>
    <w:rsid w:val="00992057"/>
    <w:rsid w:val="00992326"/>
    <w:rsid w:val="009926AE"/>
    <w:rsid w:val="00992839"/>
    <w:rsid w:val="00993057"/>
    <w:rsid w:val="009933F1"/>
    <w:rsid w:val="009935D2"/>
    <w:rsid w:val="009939A0"/>
    <w:rsid w:val="009939E6"/>
    <w:rsid w:val="00993ABF"/>
    <w:rsid w:val="00994152"/>
    <w:rsid w:val="009943F6"/>
    <w:rsid w:val="009943FA"/>
    <w:rsid w:val="0099444D"/>
    <w:rsid w:val="00994455"/>
    <w:rsid w:val="0099467A"/>
    <w:rsid w:val="00994C70"/>
    <w:rsid w:val="009950B5"/>
    <w:rsid w:val="0099515A"/>
    <w:rsid w:val="009952B5"/>
    <w:rsid w:val="00995656"/>
    <w:rsid w:val="009956D8"/>
    <w:rsid w:val="009957EA"/>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0F3"/>
    <w:rsid w:val="009A563C"/>
    <w:rsid w:val="009A56E1"/>
    <w:rsid w:val="009A57B9"/>
    <w:rsid w:val="009A5A66"/>
    <w:rsid w:val="009A5A89"/>
    <w:rsid w:val="009A5B1F"/>
    <w:rsid w:val="009A5B45"/>
    <w:rsid w:val="009A61A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695"/>
    <w:rsid w:val="009B0961"/>
    <w:rsid w:val="009B09DD"/>
    <w:rsid w:val="009B0A38"/>
    <w:rsid w:val="009B0B14"/>
    <w:rsid w:val="009B0F00"/>
    <w:rsid w:val="009B0F9C"/>
    <w:rsid w:val="009B1023"/>
    <w:rsid w:val="009B1085"/>
    <w:rsid w:val="009B1672"/>
    <w:rsid w:val="009B1867"/>
    <w:rsid w:val="009B1980"/>
    <w:rsid w:val="009B1E88"/>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4F14"/>
    <w:rsid w:val="009B51D0"/>
    <w:rsid w:val="009B59DB"/>
    <w:rsid w:val="009B5C34"/>
    <w:rsid w:val="009B6176"/>
    <w:rsid w:val="009B61C8"/>
    <w:rsid w:val="009B61D9"/>
    <w:rsid w:val="009B648A"/>
    <w:rsid w:val="009B64FF"/>
    <w:rsid w:val="009B6865"/>
    <w:rsid w:val="009B6E07"/>
    <w:rsid w:val="009B70ED"/>
    <w:rsid w:val="009B71B6"/>
    <w:rsid w:val="009B727C"/>
    <w:rsid w:val="009B7667"/>
    <w:rsid w:val="009B7794"/>
    <w:rsid w:val="009B7804"/>
    <w:rsid w:val="009B7ACA"/>
    <w:rsid w:val="009C0538"/>
    <w:rsid w:val="009C0556"/>
    <w:rsid w:val="009C07E4"/>
    <w:rsid w:val="009C08E7"/>
    <w:rsid w:val="009C0D0C"/>
    <w:rsid w:val="009C156C"/>
    <w:rsid w:val="009C15B3"/>
    <w:rsid w:val="009C1B5E"/>
    <w:rsid w:val="009C1C0A"/>
    <w:rsid w:val="009C22A4"/>
    <w:rsid w:val="009C2344"/>
    <w:rsid w:val="009C2623"/>
    <w:rsid w:val="009C2695"/>
    <w:rsid w:val="009C2A6E"/>
    <w:rsid w:val="009C2CDA"/>
    <w:rsid w:val="009C2EB9"/>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C7D"/>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78"/>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A77"/>
    <w:rsid w:val="009D6C8C"/>
    <w:rsid w:val="009D6DE4"/>
    <w:rsid w:val="009D6DE6"/>
    <w:rsid w:val="009D6FD0"/>
    <w:rsid w:val="009D72F5"/>
    <w:rsid w:val="009D7A54"/>
    <w:rsid w:val="009D7B41"/>
    <w:rsid w:val="009D7BDA"/>
    <w:rsid w:val="009D7DA9"/>
    <w:rsid w:val="009E084D"/>
    <w:rsid w:val="009E0B2D"/>
    <w:rsid w:val="009E1084"/>
    <w:rsid w:val="009E1CD9"/>
    <w:rsid w:val="009E1D38"/>
    <w:rsid w:val="009E2600"/>
    <w:rsid w:val="009E26AA"/>
    <w:rsid w:val="009E2AFE"/>
    <w:rsid w:val="009E2C97"/>
    <w:rsid w:val="009E2E68"/>
    <w:rsid w:val="009E33A5"/>
    <w:rsid w:val="009E34E5"/>
    <w:rsid w:val="009E37A8"/>
    <w:rsid w:val="009E38F4"/>
    <w:rsid w:val="009E3999"/>
    <w:rsid w:val="009E39A2"/>
    <w:rsid w:val="009E414B"/>
    <w:rsid w:val="009E41E5"/>
    <w:rsid w:val="009E429E"/>
    <w:rsid w:val="009E4823"/>
    <w:rsid w:val="009E494E"/>
    <w:rsid w:val="009E4A76"/>
    <w:rsid w:val="009E5055"/>
    <w:rsid w:val="009E5098"/>
    <w:rsid w:val="009E5375"/>
    <w:rsid w:val="009E55A6"/>
    <w:rsid w:val="009E5A98"/>
    <w:rsid w:val="009E5C98"/>
    <w:rsid w:val="009E5F3B"/>
    <w:rsid w:val="009E62E1"/>
    <w:rsid w:val="009E67AA"/>
    <w:rsid w:val="009E6A8A"/>
    <w:rsid w:val="009E6B46"/>
    <w:rsid w:val="009E6E7D"/>
    <w:rsid w:val="009E74D6"/>
    <w:rsid w:val="009E75C1"/>
    <w:rsid w:val="009E7760"/>
    <w:rsid w:val="009E7A71"/>
    <w:rsid w:val="009E7C28"/>
    <w:rsid w:val="009E7D92"/>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08E"/>
    <w:rsid w:val="009F339C"/>
    <w:rsid w:val="009F36E3"/>
    <w:rsid w:val="009F39C7"/>
    <w:rsid w:val="009F3AF3"/>
    <w:rsid w:val="009F3B51"/>
    <w:rsid w:val="009F3C03"/>
    <w:rsid w:val="009F3D2E"/>
    <w:rsid w:val="009F3EB5"/>
    <w:rsid w:val="009F45EF"/>
    <w:rsid w:val="009F47F8"/>
    <w:rsid w:val="009F4B20"/>
    <w:rsid w:val="009F4C57"/>
    <w:rsid w:val="009F5004"/>
    <w:rsid w:val="009F5399"/>
    <w:rsid w:val="009F5554"/>
    <w:rsid w:val="009F55C1"/>
    <w:rsid w:val="009F55DA"/>
    <w:rsid w:val="009F5688"/>
    <w:rsid w:val="009F574D"/>
    <w:rsid w:val="009F5872"/>
    <w:rsid w:val="009F5A68"/>
    <w:rsid w:val="009F5AB6"/>
    <w:rsid w:val="009F5B56"/>
    <w:rsid w:val="009F5DA9"/>
    <w:rsid w:val="009F5F5E"/>
    <w:rsid w:val="009F6134"/>
    <w:rsid w:val="009F626C"/>
    <w:rsid w:val="009F6369"/>
    <w:rsid w:val="009F662C"/>
    <w:rsid w:val="009F6681"/>
    <w:rsid w:val="009F67D4"/>
    <w:rsid w:val="009F6F32"/>
    <w:rsid w:val="009F701C"/>
    <w:rsid w:val="009F7036"/>
    <w:rsid w:val="009F7521"/>
    <w:rsid w:val="009F757A"/>
    <w:rsid w:val="009F79C2"/>
    <w:rsid w:val="009F7A15"/>
    <w:rsid w:val="009F7C42"/>
    <w:rsid w:val="009F7D52"/>
    <w:rsid w:val="009F7F00"/>
    <w:rsid w:val="009F7F57"/>
    <w:rsid w:val="009F7F7F"/>
    <w:rsid w:val="00A000C2"/>
    <w:rsid w:val="00A00220"/>
    <w:rsid w:val="00A0023E"/>
    <w:rsid w:val="00A0041A"/>
    <w:rsid w:val="00A0053D"/>
    <w:rsid w:val="00A009BE"/>
    <w:rsid w:val="00A00B48"/>
    <w:rsid w:val="00A0108E"/>
    <w:rsid w:val="00A01167"/>
    <w:rsid w:val="00A01179"/>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712"/>
    <w:rsid w:val="00A04BF3"/>
    <w:rsid w:val="00A04C6E"/>
    <w:rsid w:val="00A05029"/>
    <w:rsid w:val="00A05599"/>
    <w:rsid w:val="00A05653"/>
    <w:rsid w:val="00A05720"/>
    <w:rsid w:val="00A0580C"/>
    <w:rsid w:val="00A05BDB"/>
    <w:rsid w:val="00A05E0F"/>
    <w:rsid w:val="00A06446"/>
    <w:rsid w:val="00A06483"/>
    <w:rsid w:val="00A064C0"/>
    <w:rsid w:val="00A064EF"/>
    <w:rsid w:val="00A06D55"/>
    <w:rsid w:val="00A073D1"/>
    <w:rsid w:val="00A076AE"/>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935"/>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1F2C"/>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6A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1"/>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0F3C"/>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2A3"/>
    <w:rsid w:val="00A5034D"/>
    <w:rsid w:val="00A50477"/>
    <w:rsid w:val="00A50511"/>
    <w:rsid w:val="00A510C3"/>
    <w:rsid w:val="00A51354"/>
    <w:rsid w:val="00A51540"/>
    <w:rsid w:val="00A51770"/>
    <w:rsid w:val="00A51BC7"/>
    <w:rsid w:val="00A51BE6"/>
    <w:rsid w:val="00A51D74"/>
    <w:rsid w:val="00A51E67"/>
    <w:rsid w:val="00A52123"/>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BD3"/>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476"/>
    <w:rsid w:val="00A6451C"/>
    <w:rsid w:val="00A646A7"/>
    <w:rsid w:val="00A64ECE"/>
    <w:rsid w:val="00A64F27"/>
    <w:rsid w:val="00A65001"/>
    <w:rsid w:val="00A65344"/>
    <w:rsid w:val="00A655B3"/>
    <w:rsid w:val="00A655F0"/>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18E"/>
    <w:rsid w:val="00A704DD"/>
    <w:rsid w:val="00A7073C"/>
    <w:rsid w:val="00A707CB"/>
    <w:rsid w:val="00A70A80"/>
    <w:rsid w:val="00A70DE9"/>
    <w:rsid w:val="00A71627"/>
    <w:rsid w:val="00A71940"/>
    <w:rsid w:val="00A71B0E"/>
    <w:rsid w:val="00A71F06"/>
    <w:rsid w:val="00A7262A"/>
    <w:rsid w:val="00A727F5"/>
    <w:rsid w:val="00A72A2A"/>
    <w:rsid w:val="00A72FE7"/>
    <w:rsid w:val="00A73035"/>
    <w:rsid w:val="00A73471"/>
    <w:rsid w:val="00A73593"/>
    <w:rsid w:val="00A73653"/>
    <w:rsid w:val="00A736DC"/>
    <w:rsid w:val="00A73C0E"/>
    <w:rsid w:val="00A73D16"/>
    <w:rsid w:val="00A73E94"/>
    <w:rsid w:val="00A73F86"/>
    <w:rsid w:val="00A747C3"/>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49C"/>
    <w:rsid w:val="00A7753C"/>
    <w:rsid w:val="00A77699"/>
    <w:rsid w:val="00A77765"/>
    <w:rsid w:val="00A77BDB"/>
    <w:rsid w:val="00A77C22"/>
    <w:rsid w:val="00A77CB3"/>
    <w:rsid w:val="00A80617"/>
    <w:rsid w:val="00A80740"/>
    <w:rsid w:val="00A8078B"/>
    <w:rsid w:val="00A80790"/>
    <w:rsid w:val="00A8092D"/>
    <w:rsid w:val="00A80F29"/>
    <w:rsid w:val="00A81552"/>
    <w:rsid w:val="00A81561"/>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473"/>
    <w:rsid w:val="00A86BF6"/>
    <w:rsid w:val="00A86C4F"/>
    <w:rsid w:val="00A86E8D"/>
    <w:rsid w:val="00A86E91"/>
    <w:rsid w:val="00A86EDF"/>
    <w:rsid w:val="00A8713D"/>
    <w:rsid w:val="00A871A1"/>
    <w:rsid w:val="00A87273"/>
    <w:rsid w:val="00A875D2"/>
    <w:rsid w:val="00A9009E"/>
    <w:rsid w:val="00A902A9"/>
    <w:rsid w:val="00A90327"/>
    <w:rsid w:val="00A903F1"/>
    <w:rsid w:val="00A9067D"/>
    <w:rsid w:val="00A90864"/>
    <w:rsid w:val="00A914AA"/>
    <w:rsid w:val="00A91AD4"/>
    <w:rsid w:val="00A91CAE"/>
    <w:rsid w:val="00A91E9F"/>
    <w:rsid w:val="00A92252"/>
    <w:rsid w:val="00A9244A"/>
    <w:rsid w:val="00A926FA"/>
    <w:rsid w:val="00A92935"/>
    <w:rsid w:val="00A931D4"/>
    <w:rsid w:val="00A935D2"/>
    <w:rsid w:val="00A939EE"/>
    <w:rsid w:val="00A93A57"/>
    <w:rsid w:val="00A93AB8"/>
    <w:rsid w:val="00A93B97"/>
    <w:rsid w:val="00A93E2F"/>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177"/>
    <w:rsid w:val="00A9721B"/>
    <w:rsid w:val="00A97255"/>
    <w:rsid w:val="00A9731A"/>
    <w:rsid w:val="00A97333"/>
    <w:rsid w:val="00A973A2"/>
    <w:rsid w:val="00A9765D"/>
    <w:rsid w:val="00A9766D"/>
    <w:rsid w:val="00A976FD"/>
    <w:rsid w:val="00A9773C"/>
    <w:rsid w:val="00A97777"/>
    <w:rsid w:val="00A978F5"/>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8AA"/>
    <w:rsid w:val="00AA1B07"/>
    <w:rsid w:val="00AA1B14"/>
    <w:rsid w:val="00AA1E7A"/>
    <w:rsid w:val="00AA21B2"/>
    <w:rsid w:val="00AA2611"/>
    <w:rsid w:val="00AA27A1"/>
    <w:rsid w:val="00AA2B60"/>
    <w:rsid w:val="00AA2B76"/>
    <w:rsid w:val="00AA3275"/>
    <w:rsid w:val="00AA3327"/>
    <w:rsid w:val="00AA3521"/>
    <w:rsid w:val="00AA38A2"/>
    <w:rsid w:val="00AA401A"/>
    <w:rsid w:val="00AA4132"/>
    <w:rsid w:val="00AA4139"/>
    <w:rsid w:val="00AA41A2"/>
    <w:rsid w:val="00AA442D"/>
    <w:rsid w:val="00AA45C7"/>
    <w:rsid w:val="00AA4769"/>
    <w:rsid w:val="00AA4D9D"/>
    <w:rsid w:val="00AA4DEC"/>
    <w:rsid w:val="00AA4E3D"/>
    <w:rsid w:val="00AA50FC"/>
    <w:rsid w:val="00AA54B6"/>
    <w:rsid w:val="00AA551B"/>
    <w:rsid w:val="00AA5661"/>
    <w:rsid w:val="00AA57C3"/>
    <w:rsid w:val="00AA5800"/>
    <w:rsid w:val="00AA5BC6"/>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EF1"/>
    <w:rsid w:val="00AB5F50"/>
    <w:rsid w:val="00AB5FC6"/>
    <w:rsid w:val="00AB65D6"/>
    <w:rsid w:val="00AB67ED"/>
    <w:rsid w:val="00AB6BE4"/>
    <w:rsid w:val="00AB6FB1"/>
    <w:rsid w:val="00AB700B"/>
    <w:rsid w:val="00AB70F7"/>
    <w:rsid w:val="00AB73EB"/>
    <w:rsid w:val="00AB77D5"/>
    <w:rsid w:val="00AB7DC9"/>
    <w:rsid w:val="00AB7F19"/>
    <w:rsid w:val="00AC023F"/>
    <w:rsid w:val="00AC0302"/>
    <w:rsid w:val="00AC04D8"/>
    <w:rsid w:val="00AC0519"/>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BBA"/>
    <w:rsid w:val="00AC3E0B"/>
    <w:rsid w:val="00AC3FCD"/>
    <w:rsid w:val="00AC3FD7"/>
    <w:rsid w:val="00AC41FE"/>
    <w:rsid w:val="00AC427A"/>
    <w:rsid w:val="00AC4740"/>
    <w:rsid w:val="00AC49F2"/>
    <w:rsid w:val="00AC4AA9"/>
    <w:rsid w:val="00AC4B2C"/>
    <w:rsid w:val="00AC4E17"/>
    <w:rsid w:val="00AC512F"/>
    <w:rsid w:val="00AC5178"/>
    <w:rsid w:val="00AC51AF"/>
    <w:rsid w:val="00AC5812"/>
    <w:rsid w:val="00AC58EC"/>
    <w:rsid w:val="00AC5C3A"/>
    <w:rsid w:val="00AC60F3"/>
    <w:rsid w:val="00AC6405"/>
    <w:rsid w:val="00AC6929"/>
    <w:rsid w:val="00AC6BD9"/>
    <w:rsid w:val="00AC6C33"/>
    <w:rsid w:val="00AC6D72"/>
    <w:rsid w:val="00AC6EEE"/>
    <w:rsid w:val="00AC7125"/>
    <w:rsid w:val="00AC7280"/>
    <w:rsid w:val="00AC7429"/>
    <w:rsid w:val="00AC7566"/>
    <w:rsid w:val="00AC79C4"/>
    <w:rsid w:val="00AC7AEB"/>
    <w:rsid w:val="00AC7BF1"/>
    <w:rsid w:val="00AC7C6C"/>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DF1"/>
    <w:rsid w:val="00AD3F78"/>
    <w:rsid w:val="00AD43C0"/>
    <w:rsid w:val="00AD462D"/>
    <w:rsid w:val="00AD4AEF"/>
    <w:rsid w:val="00AD4BDA"/>
    <w:rsid w:val="00AD4CE6"/>
    <w:rsid w:val="00AD4EDB"/>
    <w:rsid w:val="00AD4F77"/>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0DC6"/>
    <w:rsid w:val="00AE1335"/>
    <w:rsid w:val="00AE1722"/>
    <w:rsid w:val="00AE178C"/>
    <w:rsid w:val="00AE179F"/>
    <w:rsid w:val="00AE188B"/>
    <w:rsid w:val="00AE18CF"/>
    <w:rsid w:val="00AE1DB1"/>
    <w:rsid w:val="00AE1F33"/>
    <w:rsid w:val="00AE2BFC"/>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5FF4"/>
    <w:rsid w:val="00AE6650"/>
    <w:rsid w:val="00AE6B1F"/>
    <w:rsid w:val="00AE6B9F"/>
    <w:rsid w:val="00AE6C77"/>
    <w:rsid w:val="00AE70E1"/>
    <w:rsid w:val="00AE75CF"/>
    <w:rsid w:val="00AE784A"/>
    <w:rsid w:val="00AE7F58"/>
    <w:rsid w:val="00AF0061"/>
    <w:rsid w:val="00AF0500"/>
    <w:rsid w:val="00AF0548"/>
    <w:rsid w:val="00AF0594"/>
    <w:rsid w:val="00AF0778"/>
    <w:rsid w:val="00AF0B5D"/>
    <w:rsid w:val="00AF0C29"/>
    <w:rsid w:val="00AF0C87"/>
    <w:rsid w:val="00AF0D62"/>
    <w:rsid w:val="00AF0F58"/>
    <w:rsid w:val="00AF1114"/>
    <w:rsid w:val="00AF123F"/>
    <w:rsid w:val="00AF182E"/>
    <w:rsid w:val="00AF198B"/>
    <w:rsid w:val="00AF19F2"/>
    <w:rsid w:val="00AF1A1F"/>
    <w:rsid w:val="00AF1B81"/>
    <w:rsid w:val="00AF1DF6"/>
    <w:rsid w:val="00AF1F01"/>
    <w:rsid w:val="00AF24A2"/>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871"/>
    <w:rsid w:val="00AF5B2B"/>
    <w:rsid w:val="00AF604B"/>
    <w:rsid w:val="00AF61B5"/>
    <w:rsid w:val="00AF6272"/>
    <w:rsid w:val="00AF6383"/>
    <w:rsid w:val="00AF6664"/>
    <w:rsid w:val="00AF66B2"/>
    <w:rsid w:val="00AF6E62"/>
    <w:rsid w:val="00AF6EE0"/>
    <w:rsid w:val="00AF6FCA"/>
    <w:rsid w:val="00AF7227"/>
    <w:rsid w:val="00AF72E0"/>
    <w:rsid w:val="00AF764A"/>
    <w:rsid w:val="00AF7670"/>
    <w:rsid w:val="00AF79FA"/>
    <w:rsid w:val="00B00356"/>
    <w:rsid w:val="00B00630"/>
    <w:rsid w:val="00B0068E"/>
    <w:rsid w:val="00B00B21"/>
    <w:rsid w:val="00B00F10"/>
    <w:rsid w:val="00B00F6C"/>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965"/>
    <w:rsid w:val="00B05A52"/>
    <w:rsid w:val="00B05B07"/>
    <w:rsid w:val="00B05B65"/>
    <w:rsid w:val="00B05C2F"/>
    <w:rsid w:val="00B05E41"/>
    <w:rsid w:val="00B05E4B"/>
    <w:rsid w:val="00B0603C"/>
    <w:rsid w:val="00B06312"/>
    <w:rsid w:val="00B06358"/>
    <w:rsid w:val="00B067E3"/>
    <w:rsid w:val="00B072CD"/>
    <w:rsid w:val="00B07537"/>
    <w:rsid w:val="00B079ED"/>
    <w:rsid w:val="00B07BE3"/>
    <w:rsid w:val="00B07C6A"/>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0C0"/>
    <w:rsid w:val="00B12230"/>
    <w:rsid w:val="00B12342"/>
    <w:rsid w:val="00B12578"/>
    <w:rsid w:val="00B12634"/>
    <w:rsid w:val="00B126F9"/>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04C"/>
    <w:rsid w:val="00B163BE"/>
    <w:rsid w:val="00B16718"/>
    <w:rsid w:val="00B16798"/>
    <w:rsid w:val="00B16DD7"/>
    <w:rsid w:val="00B1757E"/>
    <w:rsid w:val="00B17668"/>
    <w:rsid w:val="00B17B6F"/>
    <w:rsid w:val="00B17C0D"/>
    <w:rsid w:val="00B17DBB"/>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B8D"/>
    <w:rsid w:val="00B24DD0"/>
    <w:rsid w:val="00B24E7A"/>
    <w:rsid w:val="00B25242"/>
    <w:rsid w:val="00B2553B"/>
    <w:rsid w:val="00B25AB0"/>
    <w:rsid w:val="00B25EE7"/>
    <w:rsid w:val="00B2625A"/>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8D8"/>
    <w:rsid w:val="00B31A1B"/>
    <w:rsid w:val="00B31CBB"/>
    <w:rsid w:val="00B32312"/>
    <w:rsid w:val="00B3242F"/>
    <w:rsid w:val="00B326F9"/>
    <w:rsid w:val="00B3271D"/>
    <w:rsid w:val="00B32983"/>
    <w:rsid w:val="00B32BDE"/>
    <w:rsid w:val="00B331DC"/>
    <w:rsid w:val="00B33241"/>
    <w:rsid w:val="00B339F4"/>
    <w:rsid w:val="00B341B4"/>
    <w:rsid w:val="00B34419"/>
    <w:rsid w:val="00B3443E"/>
    <w:rsid w:val="00B348DF"/>
    <w:rsid w:val="00B349D1"/>
    <w:rsid w:val="00B34A13"/>
    <w:rsid w:val="00B34C49"/>
    <w:rsid w:val="00B34C82"/>
    <w:rsid w:val="00B35081"/>
    <w:rsid w:val="00B3524F"/>
    <w:rsid w:val="00B35449"/>
    <w:rsid w:val="00B35469"/>
    <w:rsid w:val="00B355BD"/>
    <w:rsid w:val="00B35CAC"/>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3"/>
    <w:rsid w:val="00B448DE"/>
    <w:rsid w:val="00B44AE9"/>
    <w:rsid w:val="00B44B11"/>
    <w:rsid w:val="00B44FBA"/>
    <w:rsid w:val="00B4503E"/>
    <w:rsid w:val="00B450DB"/>
    <w:rsid w:val="00B45294"/>
    <w:rsid w:val="00B45630"/>
    <w:rsid w:val="00B4570D"/>
    <w:rsid w:val="00B45737"/>
    <w:rsid w:val="00B45A63"/>
    <w:rsid w:val="00B45B0C"/>
    <w:rsid w:val="00B461AA"/>
    <w:rsid w:val="00B461D8"/>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BFE"/>
    <w:rsid w:val="00B52ED7"/>
    <w:rsid w:val="00B53267"/>
    <w:rsid w:val="00B5367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780"/>
    <w:rsid w:val="00B638A8"/>
    <w:rsid w:val="00B63C27"/>
    <w:rsid w:val="00B63C8A"/>
    <w:rsid w:val="00B63E7B"/>
    <w:rsid w:val="00B64063"/>
    <w:rsid w:val="00B642A1"/>
    <w:rsid w:val="00B64311"/>
    <w:rsid w:val="00B64527"/>
    <w:rsid w:val="00B6452C"/>
    <w:rsid w:val="00B6493D"/>
    <w:rsid w:val="00B64981"/>
    <w:rsid w:val="00B64A3D"/>
    <w:rsid w:val="00B64FF4"/>
    <w:rsid w:val="00B651AA"/>
    <w:rsid w:val="00B656FE"/>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53"/>
    <w:rsid w:val="00B70F78"/>
    <w:rsid w:val="00B71109"/>
    <w:rsid w:val="00B71131"/>
    <w:rsid w:val="00B713F9"/>
    <w:rsid w:val="00B71C75"/>
    <w:rsid w:val="00B71E55"/>
    <w:rsid w:val="00B71EF2"/>
    <w:rsid w:val="00B72026"/>
    <w:rsid w:val="00B72350"/>
    <w:rsid w:val="00B724FD"/>
    <w:rsid w:val="00B72838"/>
    <w:rsid w:val="00B72ED8"/>
    <w:rsid w:val="00B72FFB"/>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AF0"/>
    <w:rsid w:val="00B75BA3"/>
    <w:rsid w:val="00B75ECE"/>
    <w:rsid w:val="00B75FB5"/>
    <w:rsid w:val="00B7688A"/>
    <w:rsid w:val="00B77112"/>
    <w:rsid w:val="00B77543"/>
    <w:rsid w:val="00B775EA"/>
    <w:rsid w:val="00B77631"/>
    <w:rsid w:val="00B77B47"/>
    <w:rsid w:val="00B77B4D"/>
    <w:rsid w:val="00B77BF7"/>
    <w:rsid w:val="00B80055"/>
    <w:rsid w:val="00B800B1"/>
    <w:rsid w:val="00B8060D"/>
    <w:rsid w:val="00B80660"/>
    <w:rsid w:val="00B80804"/>
    <w:rsid w:val="00B80856"/>
    <w:rsid w:val="00B80C11"/>
    <w:rsid w:val="00B80C72"/>
    <w:rsid w:val="00B80D67"/>
    <w:rsid w:val="00B80E2A"/>
    <w:rsid w:val="00B813F4"/>
    <w:rsid w:val="00B8163A"/>
    <w:rsid w:val="00B819EC"/>
    <w:rsid w:val="00B81AC2"/>
    <w:rsid w:val="00B81B31"/>
    <w:rsid w:val="00B81CA9"/>
    <w:rsid w:val="00B81D75"/>
    <w:rsid w:val="00B81D91"/>
    <w:rsid w:val="00B82F8A"/>
    <w:rsid w:val="00B833E8"/>
    <w:rsid w:val="00B8396F"/>
    <w:rsid w:val="00B83992"/>
    <w:rsid w:val="00B83BB2"/>
    <w:rsid w:val="00B83D7B"/>
    <w:rsid w:val="00B84022"/>
    <w:rsid w:val="00B846E3"/>
    <w:rsid w:val="00B848F1"/>
    <w:rsid w:val="00B850E2"/>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58C"/>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A64"/>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530"/>
    <w:rsid w:val="00BA263E"/>
    <w:rsid w:val="00BA2915"/>
    <w:rsid w:val="00BA2B78"/>
    <w:rsid w:val="00BA2D88"/>
    <w:rsid w:val="00BA2D8B"/>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B02"/>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CE1"/>
    <w:rsid w:val="00BB2FB3"/>
    <w:rsid w:val="00BB3028"/>
    <w:rsid w:val="00BB30D5"/>
    <w:rsid w:val="00BB32EB"/>
    <w:rsid w:val="00BB344D"/>
    <w:rsid w:val="00BB3930"/>
    <w:rsid w:val="00BB39EA"/>
    <w:rsid w:val="00BB3A8D"/>
    <w:rsid w:val="00BB3B54"/>
    <w:rsid w:val="00BB3C8C"/>
    <w:rsid w:val="00BB41D8"/>
    <w:rsid w:val="00BB429F"/>
    <w:rsid w:val="00BB45C9"/>
    <w:rsid w:val="00BB45E7"/>
    <w:rsid w:val="00BB48C8"/>
    <w:rsid w:val="00BB492F"/>
    <w:rsid w:val="00BB4B9C"/>
    <w:rsid w:val="00BB4CA5"/>
    <w:rsid w:val="00BB4FCC"/>
    <w:rsid w:val="00BB52F1"/>
    <w:rsid w:val="00BB56DF"/>
    <w:rsid w:val="00BB57AC"/>
    <w:rsid w:val="00BB5BB1"/>
    <w:rsid w:val="00BB5C88"/>
    <w:rsid w:val="00BB5DE5"/>
    <w:rsid w:val="00BB5FBC"/>
    <w:rsid w:val="00BB6170"/>
    <w:rsid w:val="00BB641C"/>
    <w:rsid w:val="00BB67C2"/>
    <w:rsid w:val="00BB68A1"/>
    <w:rsid w:val="00BB68C0"/>
    <w:rsid w:val="00BB6900"/>
    <w:rsid w:val="00BB6A53"/>
    <w:rsid w:val="00BB6C9A"/>
    <w:rsid w:val="00BB7060"/>
    <w:rsid w:val="00BB7073"/>
    <w:rsid w:val="00BB722F"/>
    <w:rsid w:val="00BB72DF"/>
    <w:rsid w:val="00BB7492"/>
    <w:rsid w:val="00BB7CA7"/>
    <w:rsid w:val="00BC011B"/>
    <w:rsid w:val="00BC0176"/>
    <w:rsid w:val="00BC0575"/>
    <w:rsid w:val="00BC08CF"/>
    <w:rsid w:val="00BC0C4E"/>
    <w:rsid w:val="00BC0CB7"/>
    <w:rsid w:val="00BC1026"/>
    <w:rsid w:val="00BC10C6"/>
    <w:rsid w:val="00BC1542"/>
    <w:rsid w:val="00BC155B"/>
    <w:rsid w:val="00BC212E"/>
    <w:rsid w:val="00BC2274"/>
    <w:rsid w:val="00BC259F"/>
    <w:rsid w:val="00BC2652"/>
    <w:rsid w:val="00BC2654"/>
    <w:rsid w:val="00BC287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9E"/>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58B"/>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461"/>
    <w:rsid w:val="00BD3522"/>
    <w:rsid w:val="00BD365A"/>
    <w:rsid w:val="00BD394C"/>
    <w:rsid w:val="00BD3BD2"/>
    <w:rsid w:val="00BD4300"/>
    <w:rsid w:val="00BD4309"/>
    <w:rsid w:val="00BD43E6"/>
    <w:rsid w:val="00BD459E"/>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117"/>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44"/>
    <w:rsid w:val="00BE2D83"/>
    <w:rsid w:val="00BE2E68"/>
    <w:rsid w:val="00BE305F"/>
    <w:rsid w:val="00BE34BE"/>
    <w:rsid w:val="00BE358A"/>
    <w:rsid w:val="00BE37AA"/>
    <w:rsid w:val="00BE38BD"/>
    <w:rsid w:val="00BE3A03"/>
    <w:rsid w:val="00BE3A44"/>
    <w:rsid w:val="00BE3F47"/>
    <w:rsid w:val="00BE46AA"/>
    <w:rsid w:val="00BE491E"/>
    <w:rsid w:val="00BE497C"/>
    <w:rsid w:val="00BE4A81"/>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26"/>
    <w:rsid w:val="00BF10A4"/>
    <w:rsid w:val="00BF11A1"/>
    <w:rsid w:val="00BF11AB"/>
    <w:rsid w:val="00BF125E"/>
    <w:rsid w:val="00BF14E6"/>
    <w:rsid w:val="00BF151B"/>
    <w:rsid w:val="00BF15AE"/>
    <w:rsid w:val="00BF1648"/>
    <w:rsid w:val="00BF1671"/>
    <w:rsid w:val="00BF1F29"/>
    <w:rsid w:val="00BF20B6"/>
    <w:rsid w:val="00BF2162"/>
    <w:rsid w:val="00BF21DF"/>
    <w:rsid w:val="00BF2270"/>
    <w:rsid w:val="00BF2283"/>
    <w:rsid w:val="00BF2599"/>
    <w:rsid w:val="00BF25D1"/>
    <w:rsid w:val="00BF25F1"/>
    <w:rsid w:val="00BF29C7"/>
    <w:rsid w:val="00BF2AAB"/>
    <w:rsid w:val="00BF2C3D"/>
    <w:rsid w:val="00BF2CD2"/>
    <w:rsid w:val="00BF2FEF"/>
    <w:rsid w:val="00BF320C"/>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8EB"/>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8B8"/>
    <w:rsid w:val="00C11906"/>
    <w:rsid w:val="00C11E69"/>
    <w:rsid w:val="00C120E3"/>
    <w:rsid w:val="00C12149"/>
    <w:rsid w:val="00C12449"/>
    <w:rsid w:val="00C12460"/>
    <w:rsid w:val="00C12516"/>
    <w:rsid w:val="00C12853"/>
    <w:rsid w:val="00C1290D"/>
    <w:rsid w:val="00C12986"/>
    <w:rsid w:val="00C12AC9"/>
    <w:rsid w:val="00C12CD3"/>
    <w:rsid w:val="00C12E98"/>
    <w:rsid w:val="00C12EED"/>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A3A"/>
    <w:rsid w:val="00C23E23"/>
    <w:rsid w:val="00C23FA9"/>
    <w:rsid w:val="00C2417E"/>
    <w:rsid w:val="00C24845"/>
    <w:rsid w:val="00C24883"/>
    <w:rsid w:val="00C2492B"/>
    <w:rsid w:val="00C24A58"/>
    <w:rsid w:val="00C24B07"/>
    <w:rsid w:val="00C24FE8"/>
    <w:rsid w:val="00C25631"/>
    <w:rsid w:val="00C25829"/>
    <w:rsid w:val="00C25869"/>
    <w:rsid w:val="00C258D4"/>
    <w:rsid w:val="00C258F5"/>
    <w:rsid w:val="00C25ADF"/>
    <w:rsid w:val="00C25CDF"/>
    <w:rsid w:val="00C25DA8"/>
    <w:rsid w:val="00C25E68"/>
    <w:rsid w:val="00C25E79"/>
    <w:rsid w:val="00C25EDE"/>
    <w:rsid w:val="00C25F74"/>
    <w:rsid w:val="00C26565"/>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833"/>
    <w:rsid w:val="00C30938"/>
    <w:rsid w:val="00C30F2A"/>
    <w:rsid w:val="00C31046"/>
    <w:rsid w:val="00C3134C"/>
    <w:rsid w:val="00C31375"/>
    <w:rsid w:val="00C315B6"/>
    <w:rsid w:val="00C315E6"/>
    <w:rsid w:val="00C31A98"/>
    <w:rsid w:val="00C31B26"/>
    <w:rsid w:val="00C320EF"/>
    <w:rsid w:val="00C32242"/>
    <w:rsid w:val="00C32536"/>
    <w:rsid w:val="00C32BE8"/>
    <w:rsid w:val="00C32EBD"/>
    <w:rsid w:val="00C332E7"/>
    <w:rsid w:val="00C33519"/>
    <w:rsid w:val="00C3351E"/>
    <w:rsid w:val="00C337E8"/>
    <w:rsid w:val="00C33EE4"/>
    <w:rsid w:val="00C34135"/>
    <w:rsid w:val="00C341CD"/>
    <w:rsid w:val="00C3474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83"/>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2F3"/>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66E"/>
    <w:rsid w:val="00C54810"/>
    <w:rsid w:val="00C54872"/>
    <w:rsid w:val="00C548D8"/>
    <w:rsid w:val="00C54AA3"/>
    <w:rsid w:val="00C54ACC"/>
    <w:rsid w:val="00C54B24"/>
    <w:rsid w:val="00C54E00"/>
    <w:rsid w:val="00C551D3"/>
    <w:rsid w:val="00C55278"/>
    <w:rsid w:val="00C554CD"/>
    <w:rsid w:val="00C55515"/>
    <w:rsid w:val="00C55579"/>
    <w:rsid w:val="00C555FD"/>
    <w:rsid w:val="00C55810"/>
    <w:rsid w:val="00C55939"/>
    <w:rsid w:val="00C55961"/>
    <w:rsid w:val="00C55B6F"/>
    <w:rsid w:val="00C55B97"/>
    <w:rsid w:val="00C55C5C"/>
    <w:rsid w:val="00C560F0"/>
    <w:rsid w:val="00C5620F"/>
    <w:rsid w:val="00C563CC"/>
    <w:rsid w:val="00C56416"/>
    <w:rsid w:val="00C56852"/>
    <w:rsid w:val="00C56A41"/>
    <w:rsid w:val="00C56C92"/>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92A"/>
    <w:rsid w:val="00C64AF5"/>
    <w:rsid w:val="00C64C16"/>
    <w:rsid w:val="00C64D33"/>
    <w:rsid w:val="00C64D4A"/>
    <w:rsid w:val="00C64E91"/>
    <w:rsid w:val="00C6515C"/>
    <w:rsid w:val="00C65404"/>
    <w:rsid w:val="00C65A49"/>
    <w:rsid w:val="00C65B3D"/>
    <w:rsid w:val="00C65E14"/>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381"/>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56F"/>
    <w:rsid w:val="00C85756"/>
    <w:rsid w:val="00C85A36"/>
    <w:rsid w:val="00C85E5B"/>
    <w:rsid w:val="00C86201"/>
    <w:rsid w:val="00C869C2"/>
    <w:rsid w:val="00C86C80"/>
    <w:rsid w:val="00C86FFC"/>
    <w:rsid w:val="00C87111"/>
    <w:rsid w:val="00C872C7"/>
    <w:rsid w:val="00C900B4"/>
    <w:rsid w:val="00C90712"/>
    <w:rsid w:val="00C9088C"/>
    <w:rsid w:val="00C90E5A"/>
    <w:rsid w:val="00C91187"/>
    <w:rsid w:val="00C911D7"/>
    <w:rsid w:val="00C915A8"/>
    <w:rsid w:val="00C91A7F"/>
    <w:rsid w:val="00C91AE5"/>
    <w:rsid w:val="00C91FD1"/>
    <w:rsid w:val="00C921C8"/>
    <w:rsid w:val="00C9250B"/>
    <w:rsid w:val="00C926BB"/>
    <w:rsid w:val="00C927B2"/>
    <w:rsid w:val="00C9281B"/>
    <w:rsid w:val="00C92CA6"/>
    <w:rsid w:val="00C930C2"/>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B72"/>
    <w:rsid w:val="00C95C48"/>
    <w:rsid w:val="00C95EEE"/>
    <w:rsid w:val="00C96032"/>
    <w:rsid w:val="00C96076"/>
    <w:rsid w:val="00C96B55"/>
    <w:rsid w:val="00C971FA"/>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04"/>
    <w:rsid w:val="00CA5E6B"/>
    <w:rsid w:val="00CA640D"/>
    <w:rsid w:val="00CA6A2D"/>
    <w:rsid w:val="00CA7210"/>
    <w:rsid w:val="00CA7AFD"/>
    <w:rsid w:val="00CA7BC8"/>
    <w:rsid w:val="00CA7C11"/>
    <w:rsid w:val="00CA7F58"/>
    <w:rsid w:val="00CB00B2"/>
    <w:rsid w:val="00CB01B0"/>
    <w:rsid w:val="00CB0267"/>
    <w:rsid w:val="00CB026E"/>
    <w:rsid w:val="00CB0302"/>
    <w:rsid w:val="00CB0312"/>
    <w:rsid w:val="00CB0516"/>
    <w:rsid w:val="00CB0654"/>
    <w:rsid w:val="00CB07BB"/>
    <w:rsid w:val="00CB0BD8"/>
    <w:rsid w:val="00CB0D03"/>
    <w:rsid w:val="00CB0DD6"/>
    <w:rsid w:val="00CB0FF0"/>
    <w:rsid w:val="00CB102D"/>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3BF5"/>
    <w:rsid w:val="00CB3EAF"/>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C8B"/>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1E96"/>
    <w:rsid w:val="00CC20D3"/>
    <w:rsid w:val="00CC20DC"/>
    <w:rsid w:val="00CC23F5"/>
    <w:rsid w:val="00CC2417"/>
    <w:rsid w:val="00CC24DD"/>
    <w:rsid w:val="00CC2931"/>
    <w:rsid w:val="00CC2F5C"/>
    <w:rsid w:val="00CC2FA6"/>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7F0"/>
    <w:rsid w:val="00CC694B"/>
    <w:rsid w:val="00CC6B6D"/>
    <w:rsid w:val="00CC730C"/>
    <w:rsid w:val="00CC767C"/>
    <w:rsid w:val="00CC77E4"/>
    <w:rsid w:val="00CC7880"/>
    <w:rsid w:val="00CC792F"/>
    <w:rsid w:val="00CC7D34"/>
    <w:rsid w:val="00CC7E36"/>
    <w:rsid w:val="00CC7E7C"/>
    <w:rsid w:val="00CC7E83"/>
    <w:rsid w:val="00CC7FB5"/>
    <w:rsid w:val="00CC7FF4"/>
    <w:rsid w:val="00CD03F5"/>
    <w:rsid w:val="00CD0E10"/>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40F"/>
    <w:rsid w:val="00CD551B"/>
    <w:rsid w:val="00CD554C"/>
    <w:rsid w:val="00CD581A"/>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0E91"/>
    <w:rsid w:val="00CE1125"/>
    <w:rsid w:val="00CE1230"/>
    <w:rsid w:val="00CE1242"/>
    <w:rsid w:val="00CE128F"/>
    <w:rsid w:val="00CE163E"/>
    <w:rsid w:val="00CE1815"/>
    <w:rsid w:val="00CE1BA7"/>
    <w:rsid w:val="00CE1D78"/>
    <w:rsid w:val="00CE2037"/>
    <w:rsid w:val="00CE2230"/>
    <w:rsid w:val="00CE2507"/>
    <w:rsid w:val="00CE2618"/>
    <w:rsid w:val="00CE2703"/>
    <w:rsid w:val="00CE2A52"/>
    <w:rsid w:val="00CE2CA3"/>
    <w:rsid w:val="00CE2E9F"/>
    <w:rsid w:val="00CE3242"/>
    <w:rsid w:val="00CE331A"/>
    <w:rsid w:val="00CE3341"/>
    <w:rsid w:val="00CE3427"/>
    <w:rsid w:val="00CE3D7E"/>
    <w:rsid w:val="00CE3E2A"/>
    <w:rsid w:val="00CE3E9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23"/>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9E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797"/>
    <w:rsid w:val="00D21861"/>
    <w:rsid w:val="00D2192B"/>
    <w:rsid w:val="00D21BD0"/>
    <w:rsid w:val="00D221C6"/>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31"/>
    <w:rsid w:val="00D24F5F"/>
    <w:rsid w:val="00D250E6"/>
    <w:rsid w:val="00D25BDF"/>
    <w:rsid w:val="00D26162"/>
    <w:rsid w:val="00D2642C"/>
    <w:rsid w:val="00D2674D"/>
    <w:rsid w:val="00D26E00"/>
    <w:rsid w:val="00D26E38"/>
    <w:rsid w:val="00D27288"/>
    <w:rsid w:val="00D272BC"/>
    <w:rsid w:val="00D2751C"/>
    <w:rsid w:val="00D27636"/>
    <w:rsid w:val="00D27697"/>
    <w:rsid w:val="00D2774E"/>
    <w:rsid w:val="00D277D7"/>
    <w:rsid w:val="00D27829"/>
    <w:rsid w:val="00D278C3"/>
    <w:rsid w:val="00D27AFA"/>
    <w:rsid w:val="00D27CD3"/>
    <w:rsid w:val="00D27E08"/>
    <w:rsid w:val="00D27EC9"/>
    <w:rsid w:val="00D30185"/>
    <w:rsid w:val="00D301B6"/>
    <w:rsid w:val="00D304CB"/>
    <w:rsid w:val="00D30895"/>
    <w:rsid w:val="00D3091B"/>
    <w:rsid w:val="00D30AF8"/>
    <w:rsid w:val="00D30F3C"/>
    <w:rsid w:val="00D3108D"/>
    <w:rsid w:val="00D31250"/>
    <w:rsid w:val="00D31326"/>
    <w:rsid w:val="00D316D8"/>
    <w:rsid w:val="00D319A1"/>
    <w:rsid w:val="00D31B6E"/>
    <w:rsid w:val="00D31B81"/>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793"/>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7B"/>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1D"/>
    <w:rsid w:val="00D44CB6"/>
    <w:rsid w:val="00D45084"/>
    <w:rsid w:val="00D453B5"/>
    <w:rsid w:val="00D45427"/>
    <w:rsid w:val="00D457F4"/>
    <w:rsid w:val="00D4591F"/>
    <w:rsid w:val="00D45B73"/>
    <w:rsid w:val="00D45C57"/>
    <w:rsid w:val="00D45C93"/>
    <w:rsid w:val="00D45D10"/>
    <w:rsid w:val="00D45E3E"/>
    <w:rsid w:val="00D460A5"/>
    <w:rsid w:val="00D4615E"/>
    <w:rsid w:val="00D461D2"/>
    <w:rsid w:val="00D46808"/>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1FC9"/>
    <w:rsid w:val="00D520BB"/>
    <w:rsid w:val="00D52A5C"/>
    <w:rsid w:val="00D52DDC"/>
    <w:rsid w:val="00D5344C"/>
    <w:rsid w:val="00D53768"/>
    <w:rsid w:val="00D5378C"/>
    <w:rsid w:val="00D53860"/>
    <w:rsid w:val="00D53B84"/>
    <w:rsid w:val="00D53C21"/>
    <w:rsid w:val="00D53CA5"/>
    <w:rsid w:val="00D540B2"/>
    <w:rsid w:val="00D54D6A"/>
    <w:rsid w:val="00D55098"/>
    <w:rsid w:val="00D55103"/>
    <w:rsid w:val="00D5577A"/>
    <w:rsid w:val="00D558E4"/>
    <w:rsid w:val="00D55997"/>
    <w:rsid w:val="00D559CC"/>
    <w:rsid w:val="00D55BDD"/>
    <w:rsid w:val="00D55FAD"/>
    <w:rsid w:val="00D5697E"/>
    <w:rsid w:val="00D56BB4"/>
    <w:rsid w:val="00D56D6F"/>
    <w:rsid w:val="00D5704C"/>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BF"/>
    <w:rsid w:val="00D679FD"/>
    <w:rsid w:val="00D67DB1"/>
    <w:rsid w:val="00D67EEF"/>
    <w:rsid w:val="00D70455"/>
    <w:rsid w:val="00D7063F"/>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3F5C"/>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8ED"/>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C7F"/>
    <w:rsid w:val="00D90D13"/>
    <w:rsid w:val="00D90D69"/>
    <w:rsid w:val="00D90DCF"/>
    <w:rsid w:val="00D911F8"/>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838"/>
    <w:rsid w:val="00D96C18"/>
    <w:rsid w:val="00D96CF8"/>
    <w:rsid w:val="00D96FB7"/>
    <w:rsid w:val="00D977DD"/>
    <w:rsid w:val="00D97EEC"/>
    <w:rsid w:val="00D97F9B"/>
    <w:rsid w:val="00DA03E4"/>
    <w:rsid w:val="00DA048D"/>
    <w:rsid w:val="00DA0627"/>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37"/>
    <w:rsid w:val="00DA62FE"/>
    <w:rsid w:val="00DA6371"/>
    <w:rsid w:val="00DA65FA"/>
    <w:rsid w:val="00DA67AB"/>
    <w:rsid w:val="00DA6EA5"/>
    <w:rsid w:val="00DA6FDB"/>
    <w:rsid w:val="00DA7268"/>
    <w:rsid w:val="00DA7390"/>
    <w:rsid w:val="00DA73D2"/>
    <w:rsid w:val="00DA75C7"/>
    <w:rsid w:val="00DA76E6"/>
    <w:rsid w:val="00DA7733"/>
    <w:rsid w:val="00DA774E"/>
    <w:rsid w:val="00DA78D0"/>
    <w:rsid w:val="00DA7DD9"/>
    <w:rsid w:val="00DA7E1A"/>
    <w:rsid w:val="00DA7FA4"/>
    <w:rsid w:val="00DB0068"/>
    <w:rsid w:val="00DB01DA"/>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5E3"/>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D28"/>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B0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2FC"/>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0E3"/>
    <w:rsid w:val="00DD4414"/>
    <w:rsid w:val="00DD4718"/>
    <w:rsid w:val="00DD49C7"/>
    <w:rsid w:val="00DD51B6"/>
    <w:rsid w:val="00DD52EF"/>
    <w:rsid w:val="00DD544E"/>
    <w:rsid w:val="00DD5810"/>
    <w:rsid w:val="00DD59E3"/>
    <w:rsid w:val="00DD5B2D"/>
    <w:rsid w:val="00DD5C79"/>
    <w:rsid w:val="00DD5EC0"/>
    <w:rsid w:val="00DD6114"/>
    <w:rsid w:val="00DD6224"/>
    <w:rsid w:val="00DD6344"/>
    <w:rsid w:val="00DD6D63"/>
    <w:rsid w:val="00DD6DF5"/>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1E7A"/>
    <w:rsid w:val="00DE201B"/>
    <w:rsid w:val="00DE203F"/>
    <w:rsid w:val="00DE20CE"/>
    <w:rsid w:val="00DE2138"/>
    <w:rsid w:val="00DE2393"/>
    <w:rsid w:val="00DE2701"/>
    <w:rsid w:val="00DE2B5B"/>
    <w:rsid w:val="00DE2D31"/>
    <w:rsid w:val="00DE2E01"/>
    <w:rsid w:val="00DE2FAA"/>
    <w:rsid w:val="00DE303A"/>
    <w:rsid w:val="00DE3218"/>
    <w:rsid w:val="00DE33E2"/>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0B1"/>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E2A"/>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3A0"/>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1EB"/>
    <w:rsid w:val="00E023A1"/>
    <w:rsid w:val="00E0270E"/>
    <w:rsid w:val="00E0288E"/>
    <w:rsid w:val="00E02DEE"/>
    <w:rsid w:val="00E02F8C"/>
    <w:rsid w:val="00E03042"/>
    <w:rsid w:val="00E032D0"/>
    <w:rsid w:val="00E034A7"/>
    <w:rsid w:val="00E039F1"/>
    <w:rsid w:val="00E03C00"/>
    <w:rsid w:val="00E03E0B"/>
    <w:rsid w:val="00E03F0C"/>
    <w:rsid w:val="00E0416A"/>
    <w:rsid w:val="00E04327"/>
    <w:rsid w:val="00E047D7"/>
    <w:rsid w:val="00E0493A"/>
    <w:rsid w:val="00E04D39"/>
    <w:rsid w:val="00E0517B"/>
    <w:rsid w:val="00E052E5"/>
    <w:rsid w:val="00E053AE"/>
    <w:rsid w:val="00E057C3"/>
    <w:rsid w:val="00E0590F"/>
    <w:rsid w:val="00E05A0E"/>
    <w:rsid w:val="00E05A98"/>
    <w:rsid w:val="00E05C21"/>
    <w:rsid w:val="00E05D09"/>
    <w:rsid w:val="00E05E4B"/>
    <w:rsid w:val="00E06E0D"/>
    <w:rsid w:val="00E07511"/>
    <w:rsid w:val="00E078DC"/>
    <w:rsid w:val="00E07AE1"/>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A10"/>
    <w:rsid w:val="00E13A9F"/>
    <w:rsid w:val="00E13C72"/>
    <w:rsid w:val="00E1479C"/>
    <w:rsid w:val="00E14B6E"/>
    <w:rsid w:val="00E14D1B"/>
    <w:rsid w:val="00E14D82"/>
    <w:rsid w:val="00E1553F"/>
    <w:rsid w:val="00E15A10"/>
    <w:rsid w:val="00E15C0C"/>
    <w:rsid w:val="00E15DC6"/>
    <w:rsid w:val="00E15F1B"/>
    <w:rsid w:val="00E16011"/>
    <w:rsid w:val="00E163DA"/>
    <w:rsid w:val="00E167A0"/>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B29"/>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2E95"/>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CA1"/>
    <w:rsid w:val="00E41D2C"/>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8CD"/>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6E"/>
    <w:rsid w:val="00E60B75"/>
    <w:rsid w:val="00E60C80"/>
    <w:rsid w:val="00E60E5D"/>
    <w:rsid w:val="00E60F6E"/>
    <w:rsid w:val="00E61155"/>
    <w:rsid w:val="00E611BA"/>
    <w:rsid w:val="00E6125B"/>
    <w:rsid w:val="00E618F5"/>
    <w:rsid w:val="00E61A15"/>
    <w:rsid w:val="00E61B2C"/>
    <w:rsid w:val="00E61BC5"/>
    <w:rsid w:val="00E61C5B"/>
    <w:rsid w:val="00E61CD3"/>
    <w:rsid w:val="00E620B2"/>
    <w:rsid w:val="00E6216E"/>
    <w:rsid w:val="00E62296"/>
    <w:rsid w:val="00E62336"/>
    <w:rsid w:val="00E62400"/>
    <w:rsid w:val="00E625AA"/>
    <w:rsid w:val="00E62902"/>
    <w:rsid w:val="00E62C3E"/>
    <w:rsid w:val="00E62CA9"/>
    <w:rsid w:val="00E62EF4"/>
    <w:rsid w:val="00E632B6"/>
    <w:rsid w:val="00E6369F"/>
    <w:rsid w:val="00E640D5"/>
    <w:rsid w:val="00E64508"/>
    <w:rsid w:val="00E645A5"/>
    <w:rsid w:val="00E645B9"/>
    <w:rsid w:val="00E64818"/>
    <w:rsid w:val="00E64D33"/>
    <w:rsid w:val="00E64F81"/>
    <w:rsid w:val="00E65044"/>
    <w:rsid w:val="00E65190"/>
    <w:rsid w:val="00E65248"/>
    <w:rsid w:val="00E652D6"/>
    <w:rsid w:val="00E656BD"/>
    <w:rsid w:val="00E659A5"/>
    <w:rsid w:val="00E66031"/>
    <w:rsid w:val="00E6614C"/>
    <w:rsid w:val="00E665D4"/>
    <w:rsid w:val="00E6672A"/>
    <w:rsid w:val="00E668BE"/>
    <w:rsid w:val="00E66C61"/>
    <w:rsid w:val="00E66D5F"/>
    <w:rsid w:val="00E66DB5"/>
    <w:rsid w:val="00E66E62"/>
    <w:rsid w:val="00E67810"/>
    <w:rsid w:val="00E67A40"/>
    <w:rsid w:val="00E67A5A"/>
    <w:rsid w:val="00E67AF4"/>
    <w:rsid w:val="00E70173"/>
    <w:rsid w:val="00E702B6"/>
    <w:rsid w:val="00E7038F"/>
    <w:rsid w:val="00E70632"/>
    <w:rsid w:val="00E70725"/>
    <w:rsid w:val="00E70AAE"/>
    <w:rsid w:val="00E70CD9"/>
    <w:rsid w:val="00E70CFB"/>
    <w:rsid w:val="00E70FB7"/>
    <w:rsid w:val="00E70FDE"/>
    <w:rsid w:val="00E7127D"/>
    <w:rsid w:val="00E713BC"/>
    <w:rsid w:val="00E713C7"/>
    <w:rsid w:val="00E71A42"/>
    <w:rsid w:val="00E71B6D"/>
    <w:rsid w:val="00E71E94"/>
    <w:rsid w:val="00E725B3"/>
    <w:rsid w:val="00E7267C"/>
    <w:rsid w:val="00E72781"/>
    <w:rsid w:val="00E7283D"/>
    <w:rsid w:val="00E728F7"/>
    <w:rsid w:val="00E72DF4"/>
    <w:rsid w:val="00E73C7E"/>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96B"/>
    <w:rsid w:val="00E76C15"/>
    <w:rsid w:val="00E76CE2"/>
    <w:rsid w:val="00E7735A"/>
    <w:rsid w:val="00E77427"/>
    <w:rsid w:val="00E7752B"/>
    <w:rsid w:val="00E7761E"/>
    <w:rsid w:val="00E7768F"/>
    <w:rsid w:val="00E77761"/>
    <w:rsid w:val="00E7778B"/>
    <w:rsid w:val="00E77956"/>
    <w:rsid w:val="00E7798E"/>
    <w:rsid w:val="00E77C56"/>
    <w:rsid w:val="00E77E1D"/>
    <w:rsid w:val="00E77F88"/>
    <w:rsid w:val="00E8063A"/>
    <w:rsid w:val="00E806F7"/>
    <w:rsid w:val="00E80AD9"/>
    <w:rsid w:val="00E80D98"/>
    <w:rsid w:val="00E80DEC"/>
    <w:rsid w:val="00E8185F"/>
    <w:rsid w:val="00E819D5"/>
    <w:rsid w:val="00E81B31"/>
    <w:rsid w:val="00E81BDB"/>
    <w:rsid w:val="00E81D75"/>
    <w:rsid w:val="00E81FBC"/>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AD6"/>
    <w:rsid w:val="00E84DCB"/>
    <w:rsid w:val="00E84E84"/>
    <w:rsid w:val="00E84EB4"/>
    <w:rsid w:val="00E851E4"/>
    <w:rsid w:val="00E85557"/>
    <w:rsid w:val="00E85689"/>
    <w:rsid w:val="00E856F9"/>
    <w:rsid w:val="00E8574B"/>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C9E"/>
    <w:rsid w:val="00E92FC5"/>
    <w:rsid w:val="00E93A9F"/>
    <w:rsid w:val="00E93C0F"/>
    <w:rsid w:val="00E93CB5"/>
    <w:rsid w:val="00E94009"/>
    <w:rsid w:val="00E941F3"/>
    <w:rsid w:val="00E94412"/>
    <w:rsid w:val="00E9446D"/>
    <w:rsid w:val="00E94D80"/>
    <w:rsid w:val="00E94F00"/>
    <w:rsid w:val="00E9501E"/>
    <w:rsid w:val="00E950E6"/>
    <w:rsid w:val="00E95421"/>
    <w:rsid w:val="00E95481"/>
    <w:rsid w:val="00E95496"/>
    <w:rsid w:val="00E955C1"/>
    <w:rsid w:val="00E955CF"/>
    <w:rsid w:val="00E9563B"/>
    <w:rsid w:val="00E95709"/>
    <w:rsid w:val="00E957E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641"/>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783"/>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331"/>
    <w:rsid w:val="00EB47A5"/>
    <w:rsid w:val="00EB49EF"/>
    <w:rsid w:val="00EB4DE4"/>
    <w:rsid w:val="00EB4E9C"/>
    <w:rsid w:val="00EB4F5B"/>
    <w:rsid w:val="00EB5321"/>
    <w:rsid w:val="00EB5600"/>
    <w:rsid w:val="00EB5A88"/>
    <w:rsid w:val="00EB5B52"/>
    <w:rsid w:val="00EB5E43"/>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3F"/>
    <w:rsid w:val="00EC2A96"/>
    <w:rsid w:val="00EC2BCB"/>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EFF"/>
    <w:rsid w:val="00ED1586"/>
    <w:rsid w:val="00ED184E"/>
    <w:rsid w:val="00ED1937"/>
    <w:rsid w:val="00ED1BB8"/>
    <w:rsid w:val="00ED1CDA"/>
    <w:rsid w:val="00ED1FCA"/>
    <w:rsid w:val="00ED21E4"/>
    <w:rsid w:val="00ED2530"/>
    <w:rsid w:val="00ED253F"/>
    <w:rsid w:val="00ED274D"/>
    <w:rsid w:val="00ED2C3F"/>
    <w:rsid w:val="00ED2DB5"/>
    <w:rsid w:val="00ED2EE8"/>
    <w:rsid w:val="00ED2FCF"/>
    <w:rsid w:val="00ED34A7"/>
    <w:rsid w:val="00ED36C5"/>
    <w:rsid w:val="00ED376F"/>
    <w:rsid w:val="00ED3E38"/>
    <w:rsid w:val="00ED4408"/>
    <w:rsid w:val="00ED4459"/>
    <w:rsid w:val="00ED490D"/>
    <w:rsid w:val="00ED4B31"/>
    <w:rsid w:val="00ED4BAE"/>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8CC"/>
    <w:rsid w:val="00EE2D6E"/>
    <w:rsid w:val="00EE3375"/>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39"/>
    <w:rsid w:val="00EE55ED"/>
    <w:rsid w:val="00EE595E"/>
    <w:rsid w:val="00EE5AAC"/>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11C"/>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0F"/>
    <w:rsid w:val="00EF2D19"/>
    <w:rsid w:val="00EF2DE1"/>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6F7"/>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46"/>
    <w:rsid w:val="00F14990"/>
    <w:rsid w:val="00F14EFB"/>
    <w:rsid w:val="00F1505A"/>
    <w:rsid w:val="00F151AC"/>
    <w:rsid w:val="00F15498"/>
    <w:rsid w:val="00F15816"/>
    <w:rsid w:val="00F16041"/>
    <w:rsid w:val="00F16575"/>
    <w:rsid w:val="00F1669E"/>
    <w:rsid w:val="00F1670E"/>
    <w:rsid w:val="00F16941"/>
    <w:rsid w:val="00F16AB6"/>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1F05"/>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BAA"/>
    <w:rsid w:val="00F26F81"/>
    <w:rsid w:val="00F2754E"/>
    <w:rsid w:val="00F279B2"/>
    <w:rsid w:val="00F27A41"/>
    <w:rsid w:val="00F27B2A"/>
    <w:rsid w:val="00F27D2B"/>
    <w:rsid w:val="00F3004D"/>
    <w:rsid w:val="00F30128"/>
    <w:rsid w:val="00F30155"/>
    <w:rsid w:val="00F301CD"/>
    <w:rsid w:val="00F30282"/>
    <w:rsid w:val="00F305C0"/>
    <w:rsid w:val="00F3063D"/>
    <w:rsid w:val="00F3068A"/>
    <w:rsid w:val="00F308EC"/>
    <w:rsid w:val="00F30E12"/>
    <w:rsid w:val="00F31095"/>
    <w:rsid w:val="00F31268"/>
    <w:rsid w:val="00F3149A"/>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5E24"/>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37D49"/>
    <w:rsid w:val="00F4002C"/>
    <w:rsid w:val="00F40189"/>
    <w:rsid w:val="00F4065C"/>
    <w:rsid w:val="00F40780"/>
    <w:rsid w:val="00F4091B"/>
    <w:rsid w:val="00F409C8"/>
    <w:rsid w:val="00F40AE1"/>
    <w:rsid w:val="00F40B99"/>
    <w:rsid w:val="00F40C58"/>
    <w:rsid w:val="00F40D1A"/>
    <w:rsid w:val="00F40E34"/>
    <w:rsid w:val="00F40F75"/>
    <w:rsid w:val="00F41070"/>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384"/>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DF"/>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A90"/>
    <w:rsid w:val="00F55B86"/>
    <w:rsid w:val="00F55BEC"/>
    <w:rsid w:val="00F55C7A"/>
    <w:rsid w:val="00F55F2A"/>
    <w:rsid w:val="00F565DA"/>
    <w:rsid w:val="00F568A0"/>
    <w:rsid w:val="00F56950"/>
    <w:rsid w:val="00F56A58"/>
    <w:rsid w:val="00F56C3C"/>
    <w:rsid w:val="00F56E66"/>
    <w:rsid w:val="00F570AF"/>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4F2"/>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3C2"/>
    <w:rsid w:val="00F65884"/>
    <w:rsid w:val="00F658CD"/>
    <w:rsid w:val="00F658DF"/>
    <w:rsid w:val="00F659CD"/>
    <w:rsid w:val="00F65A7F"/>
    <w:rsid w:val="00F65F7F"/>
    <w:rsid w:val="00F66025"/>
    <w:rsid w:val="00F66793"/>
    <w:rsid w:val="00F66EC8"/>
    <w:rsid w:val="00F66F6D"/>
    <w:rsid w:val="00F670B6"/>
    <w:rsid w:val="00F671EF"/>
    <w:rsid w:val="00F673CA"/>
    <w:rsid w:val="00F675BC"/>
    <w:rsid w:val="00F67B4D"/>
    <w:rsid w:val="00F67DCD"/>
    <w:rsid w:val="00F67F01"/>
    <w:rsid w:val="00F70586"/>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2E3"/>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AC4"/>
    <w:rsid w:val="00F76E22"/>
    <w:rsid w:val="00F77A41"/>
    <w:rsid w:val="00F77ABF"/>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02A"/>
    <w:rsid w:val="00F8528B"/>
    <w:rsid w:val="00F852F4"/>
    <w:rsid w:val="00F853A8"/>
    <w:rsid w:val="00F855E2"/>
    <w:rsid w:val="00F85812"/>
    <w:rsid w:val="00F85815"/>
    <w:rsid w:val="00F858BB"/>
    <w:rsid w:val="00F85C9C"/>
    <w:rsid w:val="00F85DB0"/>
    <w:rsid w:val="00F85F32"/>
    <w:rsid w:val="00F86246"/>
    <w:rsid w:val="00F863EF"/>
    <w:rsid w:val="00F8648D"/>
    <w:rsid w:val="00F8661E"/>
    <w:rsid w:val="00F866FB"/>
    <w:rsid w:val="00F86BC4"/>
    <w:rsid w:val="00F86C0B"/>
    <w:rsid w:val="00F86D0A"/>
    <w:rsid w:val="00F87297"/>
    <w:rsid w:val="00F87551"/>
    <w:rsid w:val="00F87C26"/>
    <w:rsid w:val="00F904D2"/>
    <w:rsid w:val="00F90DC0"/>
    <w:rsid w:val="00F90EBB"/>
    <w:rsid w:val="00F90FDF"/>
    <w:rsid w:val="00F9109F"/>
    <w:rsid w:val="00F911AC"/>
    <w:rsid w:val="00F91297"/>
    <w:rsid w:val="00F915BE"/>
    <w:rsid w:val="00F915D5"/>
    <w:rsid w:val="00F918EA"/>
    <w:rsid w:val="00F91931"/>
    <w:rsid w:val="00F9196D"/>
    <w:rsid w:val="00F91B03"/>
    <w:rsid w:val="00F91BB4"/>
    <w:rsid w:val="00F91BF5"/>
    <w:rsid w:val="00F91C13"/>
    <w:rsid w:val="00F91D33"/>
    <w:rsid w:val="00F92342"/>
    <w:rsid w:val="00F92410"/>
    <w:rsid w:val="00F92505"/>
    <w:rsid w:val="00F925E7"/>
    <w:rsid w:val="00F9266F"/>
    <w:rsid w:val="00F92718"/>
    <w:rsid w:val="00F92D60"/>
    <w:rsid w:val="00F92DB1"/>
    <w:rsid w:val="00F92E15"/>
    <w:rsid w:val="00F92E55"/>
    <w:rsid w:val="00F92E70"/>
    <w:rsid w:val="00F9318B"/>
    <w:rsid w:val="00F934F3"/>
    <w:rsid w:val="00F93646"/>
    <w:rsid w:val="00F9369C"/>
    <w:rsid w:val="00F937E4"/>
    <w:rsid w:val="00F93DFD"/>
    <w:rsid w:val="00F93EBA"/>
    <w:rsid w:val="00F93FB2"/>
    <w:rsid w:val="00F93FC2"/>
    <w:rsid w:val="00F94441"/>
    <w:rsid w:val="00F948C7"/>
    <w:rsid w:val="00F94A02"/>
    <w:rsid w:val="00F94BD0"/>
    <w:rsid w:val="00F94ED6"/>
    <w:rsid w:val="00F94F21"/>
    <w:rsid w:val="00F95075"/>
    <w:rsid w:val="00F95206"/>
    <w:rsid w:val="00F95693"/>
    <w:rsid w:val="00F9570C"/>
    <w:rsid w:val="00F95808"/>
    <w:rsid w:val="00F9581C"/>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7C5"/>
    <w:rsid w:val="00FA0870"/>
    <w:rsid w:val="00FA0B48"/>
    <w:rsid w:val="00FA0C70"/>
    <w:rsid w:val="00FA0F30"/>
    <w:rsid w:val="00FA10A2"/>
    <w:rsid w:val="00FA111A"/>
    <w:rsid w:val="00FA13CF"/>
    <w:rsid w:val="00FA14E4"/>
    <w:rsid w:val="00FA1576"/>
    <w:rsid w:val="00FA1B3F"/>
    <w:rsid w:val="00FA20B7"/>
    <w:rsid w:val="00FA2458"/>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B6B"/>
    <w:rsid w:val="00FA6E32"/>
    <w:rsid w:val="00FA775F"/>
    <w:rsid w:val="00FA7C9D"/>
    <w:rsid w:val="00FA7D00"/>
    <w:rsid w:val="00FA7DC3"/>
    <w:rsid w:val="00FB024B"/>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2FC"/>
    <w:rsid w:val="00FB34AB"/>
    <w:rsid w:val="00FB34D0"/>
    <w:rsid w:val="00FB4347"/>
    <w:rsid w:val="00FB44CD"/>
    <w:rsid w:val="00FB4BE0"/>
    <w:rsid w:val="00FB4DEF"/>
    <w:rsid w:val="00FB4FF4"/>
    <w:rsid w:val="00FB52F3"/>
    <w:rsid w:val="00FB55D8"/>
    <w:rsid w:val="00FB57E7"/>
    <w:rsid w:val="00FB59C2"/>
    <w:rsid w:val="00FB5D03"/>
    <w:rsid w:val="00FB5D2A"/>
    <w:rsid w:val="00FB5E6D"/>
    <w:rsid w:val="00FB637A"/>
    <w:rsid w:val="00FB6A58"/>
    <w:rsid w:val="00FB6BCE"/>
    <w:rsid w:val="00FB6C3C"/>
    <w:rsid w:val="00FB6EF2"/>
    <w:rsid w:val="00FB715F"/>
    <w:rsid w:val="00FB71E3"/>
    <w:rsid w:val="00FB72BD"/>
    <w:rsid w:val="00FB7692"/>
    <w:rsid w:val="00FB7B44"/>
    <w:rsid w:val="00FB7CDE"/>
    <w:rsid w:val="00FB7D52"/>
    <w:rsid w:val="00FC00A6"/>
    <w:rsid w:val="00FC01E2"/>
    <w:rsid w:val="00FC03E0"/>
    <w:rsid w:val="00FC0435"/>
    <w:rsid w:val="00FC05CA"/>
    <w:rsid w:val="00FC063C"/>
    <w:rsid w:val="00FC065D"/>
    <w:rsid w:val="00FC0ADC"/>
    <w:rsid w:val="00FC14EC"/>
    <w:rsid w:val="00FC156F"/>
    <w:rsid w:val="00FC1B82"/>
    <w:rsid w:val="00FC1D1B"/>
    <w:rsid w:val="00FC1D8C"/>
    <w:rsid w:val="00FC1DDA"/>
    <w:rsid w:val="00FC1EC5"/>
    <w:rsid w:val="00FC2002"/>
    <w:rsid w:val="00FC2226"/>
    <w:rsid w:val="00FC223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B1C"/>
    <w:rsid w:val="00FD0CDE"/>
    <w:rsid w:val="00FD1317"/>
    <w:rsid w:val="00FD1B95"/>
    <w:rsid w:val="00FD1BE0"/>
    <w:rsid w:val="00FD1C06"/>
    <w:rsid w:val="00FD1DC9"/>
    <w:rsid w:val="00FD2861"/>
    <w:rsid w:val="00FD2ABF"/>
    <w:rsid w:val="00FD3785"/>
    <w:rsid w:val="00FD37EF"/>
    <w:rsid w:val="00FD401D"/>
    <w:rsid w:val="00FD4031"/>
    <w:rsid w:val="00FD423A"/>
    <w:rsid w:val="00FD44B8"/>
    <w:rsid w:val="00FD4652"/>
    <w:rsid w:val="00FD49C8"/>
    <w:rsid w:val="00FD503A"/>
    <w:rsid w:val="00FD5053"/>
    <w:rsid w:val="00FD5393"/>
    <w:rsid w:val="00FD54F3"/>
    <w:rsid w:val="00FD5674"/>
    <w:rsid w:val="00FD58F9"/>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0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4CA"/>
    <w:rsid w:val="00FE37BA"/>
    <w:rsid w:val="00FE38BF"/>
    <w:rsid w:val="00FE3B85"/>
    <w:rsid w:val="00FE4168"/>
    <w:rsid w:val="00FE41C3"/>
    <w:rsid w:val="00FE4859"/>
    <w:rsid w:val="00FE4B2E"/>
    <w:rsid w:val="00FE4C76"/>
    <w:rsid w:val="00FE4CB1"/>
    <w:rsid w:val="00FE5092"/>
    <w:rsid w:val="00FE50BC"/>
    <w:rsid w:val="00FE5484"/>
    <w:rsid w:val="00FE553F"/>
    <w:rsid w:val="00FE6B50"/>
    <w:rsid w:val="00FE6D5F"/>
    <w:rsid w:val="00FE6FA9"/>
    <w:rsid w:val="00FE701F"/>
    <w:rsid w:val="00FE7172"/>
    <w:rsid w:val="00FE7320"/>
    <w:rsid w:val="00FE768F"/>
    <w:rsid w:val="00FE76AA"/>
    <w:rsid w:val="00FE79DE"/>
    <w:rsid w:val="00FE7B9F"/>
    <w:rsid w:val="00FE7BAF"/>
    <w:rsid w:val="00FE7CF9"/>
    <w:rsid w:val="00FF00EB"/>
    <w:rsid w:val="00FF0665"/>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CD3"/>
    <w:rsid w:val="00FF4DB6"/>
    <w:rsid w:val="00FF53F5"/>
    <w:rsid w:val="00FF560D"/>
    <w:rsid w:val="00FF5C09"/>
    <w:rsid w:val="00FF5F27"/>
    <w:rsid w:val="00FF5F8F"/>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66316B7A-13E2-4CF8-BA83-CFDECF4D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559"/>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tabs>
        <w:tab w:val="clear" w:pos="360"/>
      </w:tabs>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tabs>
        <w:tab w:val="left" w:pos="1440"/>
      </w:tabs>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character" w:customStyle="1" w:styleId="50">
    <w:name w:val="列表段落 字符5"/>
    <w:basedOn w:val="a1"/>
    <w:link w:val="23"/>
    <w:rsid w:val="007E54EF"/>
    <w:rPr>
      <w:rFonts w:ascii="Times" w:eastAsia="Batang" w:hAnsi="Times" w:cs="Times"/>
      <w:szCs w:val="24"/>
    </w:rPr>
  </w:style>
  <w:style w:type="paragraph" w:customStyle="1" w:styleId="23">
    <w:name w:val="列表段落2"/>
    <w:basedOn w:val="a"/>
    <w:link w:val="50"/>
    <w:rsid w:val="007E54EF"/>
    <w:pPr>
      <w:spacing w:before="120"/>
      <w:ind w:leftChars="400" w:left="840" w:hanging="1440"/>
    </w:pPr>
    <w:rPr>
      <w:rFonts w:cs="Times"/>
      <w:lang w:val="en-US" w:eastAsia="zh-CN"/>
    </w:rPr>
  </w:style>
  <w:style w:type="table" w:customStyle="1" w:styleId="TableGrid1">
    <w:name w:val="TableGrid1"/>
    <w:basedOn w:val="a2"/>
    <w:next w:val="aa"/>
    <w:qFormat/>
    <w:rsid w:val="00060C9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
    <w:rsid w:val="002B17A9"/>
    <w:pPr>
      <w:spacing w:before="100" w:beforeAutospacing="1" w:after="100" w:afterAutospacing="1"/>
    </w:pPr>
    <w:rPr>
      <w:rFonts w:ascii="Times New Roman" w:eastAsia="Times New Roman" w:hAnsi="Times New Roman"/>
      <w:sz w:val="24"/>
      <w:lang w:val="en-US" w:eastAsia="zh-CN"/>
    </w:rPr>
  </w:style>
  <w:style w:type="character" w:customStyle="1" w:styleId="cf01">
    <w:name w:val="cf01"/>
    <w:basedOn w:val="a1"/>
    <w:rsid w:val="002B17A9"/>
    <w:rPr>
      <w:rFonts w:ascii="Microsoft YaHei UI" w:eastAsia="Microsoft YaHei UI" w:hAnsi="Microsoft YaHei UI" w:hint="eastAsia"/>
      <w:sz w:val="18"/>
      <w:szCs w:val="18"/>
    </w:rPr>
  </w:style>
  <w:style w:type="character" w:styleId="afe">
    <w:name w:val="Emphasis"/>
    <w:uiPriority w:val="20"/>
    <w:qFormat/>
    <w:rsid w:val="0066145D"/>
    <w:rPr>
      <w:i/>
      <w:iCs/>
    </w:rPr>
  </w:style>
  <w:style w:type="table" w:customStyle="1" w:styleId="TableGrid2">
    <w:name w:val="TableGrid2"/>
    <w:basedOn w:val="a2"/>
    <w:next w:val="aa"/>
    <w:uiPriority w:val="59"/>
    <w:qFormat/>
    <w:rsid w:val="00D90C7F"/>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a"/>
    <w:qFormat/>
    <w:rsid w:val="00D90C7F"/>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583">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94793620">
      <w:bodyDiv w:val="1"/>
      <w:marLeft w:val="0"/>
      <w:marRight w:val="0"/>
      <w:marTop w:val="0"/>
      <w:marBottom w:val="0"/>
      <w:divBdr>
        <w:top w:val="none" w:sz="0" w:space="0" w:color="auto"/>
        <w:left w:val="none" w:sz="0" w:space="0" w:color="auto"/>
        <w:bottom w:val="none" w:sz="0" w:space="0" w:color="auto"/>
        <w:right w:val="none" w:sz="0" w:space="0" w:color="auto"/>
      </w:divBdr>
      <w:divsChild>
        <w:div w:id="1972783326">
          <w:marLeft w:val="1080"/>
          <w:marRight w:val="0"/>
          <w:marTop w:val="100"/>
          <w:marBottom w:val="0"/>
          <w:divBdr>
            <w:top w:val="none" w:sz="0" w:space="0" w:color="auto"/>
            <w:left w:val="none" w:sz="0" w:space="0" w:color="auto"/>
            <w:bottom w:val="none" w:sz="0" w:space="0" w:color="auto"/>
            <w:right w:val="none" w:sz="0" w:space="0" w:color="auto"/>
          </w:divBdr>
        </w:div>
        <w:div w:id="1625845916">
          <w:marLeft w:val="1800"/>
          <w:marRight w:val="0"/>
          <w:marTop w:val="100"/>
          <w:marBottom w:val="0"/>
          <w:divBdr>
            <w:top w:val="none" w:sz="0" w:space="0" w:color="auto"/>
            <w:left w:val="none" w:sz="0" w:space="0" w:color="auto"/>
            <w:bottom w:val="none" w:sz="0" w:space="0" w:color="auto"/>
            <w:right w:val="none" w:sz="0" w:space="0" w:color="auto"/>
          </w:divBdr>
        </w:div>
        <w:div w:id="16280432">
          <w:marLeft w:val="2520"/>
          <w:marRight w:val="0"/>
          <w:marTop w:val="100"/>
          <w:marBottom w:val="0"/>
          <w:divBdr>
            <w:top w:val="none" w:sz="0" w:space="0" w:color="auto"/>
            <w:left w:val="none" w:sz="0" w:space="0" w:color="auto"/>
            <w:bottom w:val="none" w:sz="0" w:space="0" w:color="auto"/>
            <w:right w:val="none" w:sz="0" w:space="0" w:color="auto"/>
          </w:divBdr>
        </w:div>
        <w:div w:id="170685208">
          <w:marLeft w:val="2520"/>
          <w:marRight w:val="0"/>
          <w:marTop w:val="100"/>
          <w:marBottom w:val="0"/>
          <w:divBdr>
            <w:top w:val="none" w:sz="0" w:space="0" w:color="auto"/>
            <w:left w:val="none" w:sz="0" w:space="0" w:color="auto"/>
            <w:bottom w:val="none" w:sz="0" w:space="0" w:color="auto"/>
            <w:right w:val="none" w:sz="0" w:space="0" w:color="auto"/>
          </w:divBdr>
        </w:div>
        <w:div w:id="1081367648">
          <w:marLeft w:val="3240"/>
          <w:marRight w:val="0"/>
          <w:marTop w:val="100"/>
          <w:marBottom w:val="0"/>
          <w:divBdr>
            <w:top w:val="none" w:sz="0" w:space="0" w:color="auto"/>
            <w:left w:val="none" w:sz="0" w:space="0" w:color="auto"/>
            <w:bottom w:val="none" w:sz="0" w:space="0" w:color="auto"/>
            <w:right w:val="none" w:sz="0" w:space="0" w:color="auto"/>
          </w:divBdr>
        </w:div>
        <w:div w:id="787431123">
          <w:marLeft w:val="3240"/>
          <w:marRight w:val="0"/>
          <w:marTop w:val="100"/>
          <w:marBottom w:val="0"/>
          <w:divBdr>
            <w:top w:val="none" w:sz="0" w:space="0" w:color="auto"/>
            <w:left w:val="none" w:sz="0" w:space="0" w:color="auto"/>
            <w:bottom w:val="none" w:sz="0" w:space="0" w:color="auto"/>
            <w:right w:val="none" w:sz="0" w:space="0" w:color="auto"/>
          </w:divBdr>
        </w:div>
        <w:div w:id="277953373">
          <w:marLeft w:val="3240"/>
          <w:marRight w:val="0"/>
          <w:marTop w:val="100"/>
          <w:marBottom w:val="0"/>
          <w:divBdr>
            <w:top w:val="none" w:sz="0" w:space="0" w:color="auto"/>
            <w:left w:val="none" w:sz="0" w:space="0" w:color="auto"/>
            <w:bottom w:val="none" w:sz="0" w:space="0" w:color="auto"/>
            <w:right w:val="none" w:sz="0" w:space="0" w:color="auto"/>
          </w:divBdr>
        </w:div>
      </w:divsChild>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08684694">
      <w:bodyDiv w:val="1"/>
      <w:marLeft w:val="0"/>
      <w:marRight w:val="0"/>
      <w:marTop w:val="0"/>
      <w:marBottom w:val="0"/>
      <w:divBdr>
        <w:top w:val="none" w:sz="0" w:space="0" w:color="auto"/>
        <w:left w:val="none" w:sz="0" w:space="0" w:color="auto"/>
        <w:bottom w:val="none" w:sz="0" w:space="0" w:color="auto"/>
        <w:right w:val="none" w:sz="0" w:space="0" w:color="auto"/>
      </w:divBdr>
      <w:divsChild>
        <w:div w:id="1869176137">
          <w:marLeft w:val="648"/>
          <w:marRight w:val="0"/>
          <w:marTop w:val="0"/>
          <w:marBottom w:val="0"/>
          <w:divBdr>
            <w:top w:val="none" w:sz="0" w:space="0" w:color="auto"/>
            <w:left w:val="none" w:sz="0" w:space="0" w:color="auto"/>
            <w:bottom w:val="none" w:sz="0" w:space="0" w:color="auto"/>
            <w:right w:val="none" w:sz="0" w:space="0" w:color="auto"/>
          </w:divBdr>
        </w:div>
        <w:div w:id="670252329">
          <w:marLeft w:val="648"/>
          <w:marRight w:val="0"/>
          <w:marTop w:val="0"/>
          <w:marBottom w:val="0"/>
          <w:divBdr>
            <w:top w:val="none" w:sz="0" w:space="0" w:color="auto"/>
            <w:left w:val="none" w:sz="0" w:space="0" w:color="auto"/>
            <w:bottom w:val="none" w:sz="0" w:space="0" w:color="auto"/>
            <w:right w:val="none" w:sz="0" w:space="0" w:color="auto"/>
          </w:divBdr>
        </w:div>
        <w:div w:id="2010978733">
          <w:marLeft w:val="1166"/>
          <w:marRight w:val="0"/>
          <w:marTop w:val="0"/>
          <w:marBottom w:val="0"/>
          <w:divBdr>
            <w:top w:val="none" w:sz="0" w:space="0" w:color="auto"/>
            <w:left w:val="none" w:sz="0" w:space="0" w:color="auto"/>
            <w:bottom w:val="none" w:sz="0" w:space="0" w:color="auto"/>
            <w:right w:val="none" w:sz="0" w:space="0" w:color="auto"/>
          </w:divBdr>
        </w:div>
        <w:div w:id="262147857">
          <w:marLeft w:val="1800"/>
          <w:marRight w:val="0"/>
          <w:marTop w:val="0"/>
          <w:marBottom w:val="0"/>
          <w:divBdr>
            <w:top w:val="none" w:sz="0" w:space="0" w:color="auto"/>
            <w:left w:val="none" w:sz="0" w:space="0" w:color="auto"/>
            <w:bottom w:val="none" w:sz="0" w:space="0" w:color="auto"/>
            <w:right w:val="none" w:sz="0" w:space="0" w:color="auto"/>
          </w:divBdr>
        </w:div>
        <w:div w:id="1351956674">
          <w:marLeft w:val="1166"/>
          <w:marRight w:val="0"/>
          <w:marTop w:val="0"/>
          <w:marBottom w:val="0"/>
          <w:divBdr>
            <w:top w:val="none" w:sz="0" w:space="0" w:color="auto"/>
            <w:left w:val="none" w:sz="0" w:space="0" w:color="auto"/>
            <w:bottom w:val="none" w:sz="0" w:space="0" w:color="auto"/>
            <w:right w:val="none" w:sz="0" w:space="0" w:color="auto"/>
          </w:divBdr>
        </w:div>
        <w:div w:id="606426187">
          <w:marLeft w:val="648"/>
          <w:marRight w:val="0"/>
          <w:marTop w:val="0"/>
          <w:marBottom w:val="0"/>
          <w:divBdr>
            <w:top w:val="none" w:sz="0" w:space="0" w:color="auto"/>
            <w:left w:val="none" w:sz="0" w:space="0" w:color="auto"/>
            <w:bottom w:val="none" w:sz="0" w:space="0" w:color="auto"/>
            <w:right w:val="none" w:sz="0" w:space="0" w:color="auto"/>
          </w:divBdr>
        </w:div>
        <w:div w:id="1181974022">
          <w:marLeft w:val="648"/>
          <w:marRight w:val="0"/>
          <w:marTop w:val="0"/>
          <w:marBottom w:val="0"/>
          <w:divBdr>
            <w:top w:val="none" w:sz="0" w:space="0" w:color="auto"/>
            <w:left w:val="none" w:sz="0" w:space="0" w:color="auto"/>
            <w:bottom w:val="none" w:sz="0" w:space="0" w:color="auto"/>
            <w:right w:val="none" w:sz="0" w:space="0" w:color="auto"/>
          </w:divBdr>
        </w:div>
        <w:div w:id="860557598">
          <w:marLeft w:val="648"/>
          <w:marRight w:val="0"/>
          <w:marTop w:val="0"/>
          <w:marBottom w:val="0"/>
          <w:divBdr>
            <w:top w:val="none" w:sz="0" w:space="0" w:color="auto"/>
            <w:left w:val="none" w:sz="0" w:space="0" w:color="auto"/>
            <w:bottom w:val="none" w:sz="0" w:space="0" w:color="auto"/>
            <w:right w:val="none" w:sz="0" w:space="0" w:color="auto"/>
          </w:divBdr>
        </w:div>
        <w:div w:id="616447714">
          <w:marLeft w:val="648"/>
          <w:marRight w:val="0"/>
          <w:marTop w:val="0"/>
          <w:marBottom w:val="0"/>
          <w:divBdr>
            <w:top w:val="none" w:sz="0" w:space="0" w:color="auto"/>
            <w:left w:val="none" w:sz="0" w:space="0" w:color="auto"/>
            <w:bottom w:val="none" w:sz="0" w:space="0" w:color="auto"/>
            <w:right w:val="none" w:sz="0" w:space="0" w:color="auto"/>
          </w:divBdr>
        </w:div>
      </w:divsChild>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4423488">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8915997">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4056545">
      <w:bodyDiv w:val="1"/>
      <w:marLeft w:val="0"/>
      <w:marRight w:val="0"/>
      <w:marTop w:val="0"/>
      <w:marBottom w:val="0"/>
      <w:divBdr>
        <w:top w:val="none" w:sz="0" w:space="0" w:color="auto"/>
        <w:left w:val="none" w:sz="0" w:space="0" w:color="auto"/>
        <w:bottom w:val="none" w:sz="0" w:space="0" w:color="auto"/>
        <w:right w:val="none" w:sz="0" w:space="0" w:color="auto"/>
      </w:divBdr>
      <w:divsChild>
        <w:div w:id="834804667">
          <w:marLeft w:val="648"/>
          <w:marRight w:val="0"/>
          <w:marTop w:val="0"/>
          <w:marBottom w:val="0"/>
          <w:divBdr>
            <w:top w:val="none" w:sz="0" w:space="0" w:color="auto"/>
            <w:left w:val="none" w:sz="0" w:space="0" w:color="auto"/>
            <w:bottom w:val="none" w:sz="0" w:space="0" w:color="auto"/>
            <w:right w:val="none" w:sz="0" w:space="0" w:color="auto"/>
          </w:divBdr>
        </w:div>
        <w:div w:id="1436290605">
          <w:marLeft w:val="648"/>
          <w:marRight w:val="0"/>
          <w:marTop w:val="0"/>
          <w:marBottom w:val="0"/>
          <w:divBdr>
            <w:top w:val="none" w:sz="0" w:space="0" w:color="auto"/>
            <w:left w:val="none" w:sz="0" w:space="0" w:color="auto"/>
            <w:bottom w:val="none" w:sz="0" w:space="0" w:color="auto"/>
            <w:right w:val="none" w:sz="0" w:space="0" w:color="auto"/>
          </w:divBdr>
        </w:div>
        <w:div w:id="441194418">
          <w:marLeft w:val="1166"/>
          <w:marRight w:val="0"/>
          <w:marTop w:val="0"/>
          <w:marBottom w:val="0"/>
          <w:divBdr>
            <w:top w:val="none" w:sz="0" w:space="0" w:color="auto"/>
            <w:left w:val="none" w:sz="0" w:space="0" w:color="auto"/>
            <w:bottom w:val="none" w:sz="0" w:space="0" w:color="auto"/>
            <w:right w:val="none" w:sz="0" w:space="0" w:color="auto"/>
          </w:divBdr>
        </w:div>
        <w:div w:id="86074058">
          <w:marLeft w:val="1800"/>
          <w:marRight w:val="0"/>
          <w:marTop w:val="0"/>
          <w:marBottom w:val="0"/>
          <w:divBdr>
            <w:top w:val="none" w:sz="0" w:space="0" w:color="auto"/>
            <w:left w:val="none" w:sz="0" w:space="0" w:color="auto"/>
            <w:bottom w:val="none" w:sz="0" w:space="0" w:color="auto"/>
            <w:right w:val="none" w:sz="0" w:space="0" w:color="auto"/>
          </w:divBdr>
        </w:div>
        <w:div w:id="703864916">
          <w:marLeft w:val="1166"/>
          <w:marRight w:val="0"/>
          <w:marTop w:val="0"/>
          <w:marBottom w:val="0"/>
          <w:divBdr>
            <w:top w:val="none" w:sz="0" w:space="0" w:color="auto"/>
            <w:left w:val="none" w:sz="0" w:space="0" w:color="auto"/>
            <w:bottom w:val="none" w:sz="0" w:space="0" w:color="auto"/>
            <w:right w:val="none" w:sz="0" w:space="0" w:color="auto"/>
          </w:divBdr>
        </w:div>
        <w:div w:id="408428506">
          <w:marLeft w:val="648"/>
          <w:marRight w:val="0"/>
          <w:marTop w:val="0"/>
          <w:marBottom w:val="0"/>
          <w:divBdr>
            <w:top w:val="none" w:sz="0" w:space="0" w:color="auto"/>
            <w:left w:val="none" w:sz="0" w:space="0" w:color="auto"/>
            <w:bottom w:val="none" w:sz="0" w:space="0" w:color="auto"/>
            <w:right w:val="none" w:sz="0" w:space="0" w:color="auto"/>
          </w:divBdr>
        </w:div>
        <w:div w:id="67309884">
          <w:marLeft w:val="648"/>
          <w:marRight w:val="0"/>
          <w:marTop w:val="0"/>
          <w:marBottom w:val="0"/>
          <w:divBdr>
            <w:top w:val="none" w:sz="0" w:space="0" w:color="auto"/>
            <w:left w:val="none" w:sz="0" w:space="0" w:color="auto"/>
            <w:bottom w:val="none" w:sz="0" w:space="0" w:color="auto"/>
            <w:right w:val="none" w:sz="0" w:space="0" w:color="auto"/>
          </w:divBdr>
        </w:div>
        <w:div w:id="2001687579">
          <w:marLeft w:val="648"/>
          <w:marRight w:val="0"/>
          <w:marTop w:val="0"/>
          <w:marBottom w:val="0"/>
          <w:divBdr>
            <w:top w:val="none" w:sz="0" w:space="0" w:color="auto"/>
            <w:left w:val="none" w:sz="0" w:space="0" w:color="auto"/>
            <w:bottom w:val="none" w:sz="0" w:space="0" w:color="auto"/>
            <w:right w:val="none" w:sz="0" w:space="0" w:color="auto"/>
          </w:divBdr>
        </w:div>
        <w:div w:id="1992246838">
          <w:marLeft w:val="648"/>
          <w:marRight w:val="0"/>
          <w:marTop w:val="0"/>
          <w:marBottom w:val="0"/>
          <w:divBdr>
            <w:top w:val="none" w:sz="0" w:space="0" w:color="auto"/>
            <w:left w:val="none" w:sz="0" w:space="0" w:color="auto"/>
            <w:bottom w:val="none" w:sz="0" w:space="0" w:color="auto"/>
            <w:right w:val="none" w:sz="0" w:space="0" w:color="auto"/>
          </w:divBdr>
        </w:div>
      </w:divsChild>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2929833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48927291">
      <w:bodyDiv w:val="1"/>
      <w:marLeft w:val="0"/>
      <w:marRight w:val="0"/>
      <w:marTop w:val="0"/>
      <w:marBottom w:val="0"/>
      <w:divBdr>
        <w:top w:val="none" w:sz="0" w:space="0" w:color="auto"/>
        <w:left w:val="none" w:sz="0" w:space="0" w:color="auto"/>
        <w:bottom w:val="none" w:sz="0" w:space="0" w:color="auto"/>
        <w:right w:val="none" w:sz="0" w:space="0" w:color="auto"/>
      </w:divBdr>
      <w:divsChild>
        <w:div w:id="58095760">
          <w:marLeft w:val="562"/>
          <w:marRight w:val="0"/>
          <w:marTop w:val="200"/>
          <w:marBottom w:val="0"/>
          <w:divBdr>
            <w:top w:val="none" w:sz="0" w:space="0" w:color="auto"/>
            <w:left w:val="none" w:sz="0" w:space="0" w:color="auto"/>
            <w:bottom w:val="none" w:sz="0" w:space="0" w:color="auto"/>
            <w:right w:val="none" w:sz="0" w:space="0" w:color="auto"/>
          </w:divBdr>
        </w:div>
        <w:div w:id="1228303866">
          <w:marLeft w:val="1080"/>
          <w:marRight w:val="0"/>
          <w:marTop w:val="100"/>
          <w:marBottom w:val="0"/>
          <w:divBdr>
            <w:top w:val="none" w:sz="0" w:space="0" w:color="auto"/>
            <w:left w:val="none" w:sz="0" w:space="0" w:color="auto"/>
            <w:bottom w:val="none" w:sz="0" w:space="0" w:color="auto"/>
            <w:right w:val="none" w:sz="0" w:space="0" w:color="auto"/>
          </w:divBdr>
        </w:div>
        <w:div w:id="416173560">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860101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0949417">
      <w:bodyDiv w:val="1"/>
      <w:marLeft w:val="0"/>
      <w:marRight w:val="0"/>
      <w:marTop w:val="0"/>
      <w:marBottom w:val="0"/>
      <w:divBdr>
        <w:top w:val="none" w:sz="0" w:space="0" w:color="auto"/>
        <w:left w:val="none" w:sz="0" w:space="0" w:color="auto"/>
        <w:bottom w:val="none" w:sz="0" w:space="0" w:color="auto"/>
        <w:right w:val="none" w:sz="0" w:space="0" w:color="auto"/>
      </w:divBdr>
      <w:divsChild>
        <w:div w:id="631332263">
          <w:marLeft w:val="648"/>
          <w:marRight w:val="0"/>
          <w:marTop w:val="0"/>
          <w:marBottom w:val="0"/>
          <w:divBdr>
            <w:top w:val="none" w:sz="0" w:space="0" w:color="auto"/>
            <w:left w:val="none" w:sz="0" w:space="0" w:color="auto"/>
            <w:bottom w:val="none" w:sz="0" w:space="0" w:color="auto"/>
            <w:right w:val="none" w:sz="0" w:space="0" w:color="auto"/>
          </w:divBdr>
        </w:div>
        <w:div w:id="1946422104">
          <w:marLeft w:val="648"/>
          <w:marRight w:val="0"/>
          <w:marTop w:val="0"/>
          <w:marBottom w:val="0"/>
          <w:divBdr>
            <w:top w:val="none" w:sz="0" w:space="0" w:color="auto"/>
            <w:left w:val="none" w:sz="0" w:space="0" w:color="auto"/>
            <w:bottom w:val="none" w:sz="0" w:space="0" w:color="auto"/>
            <w:right w:val="none" w:sz="0" w:space="0" w:color="auto"/>
          </w:divBdr>
        </w:div>
        <w:div w:id="434400377">
          <w:marLeft w:val="1166"/>
          <w:marRight w:val="0"/>
          <w:marTop w:val="0"/>
          <w:marBottom w:val="0"/>
          <w:divBdr>
            <w:top w:val="none" w:sz="0" w:space="0" w:color="auto"/>
            <w:left w:val="none" w:sz="0" w:space="0" w:color="auto"/>
            <w:bottom w:val="none" w:sz="0" w:space="0" w:color="auto"/>
            <w:right w:val="none" w:sz="0" w:space="0" w:color="auto"/>
          </w:divBdr>
        </w:div>
        <w:div w:id="457794594">
          <w:marLeft w:val="1800"/>
          <w:marRight w:val="0"/>
          <w:marTop w:val="0"/>
          <w:marBottom w:val="0"/>
          <w:divBdr>
            <w:top w:val="none" w:sz="0" w:space="0" w:color="auto"/>
            <w:left w:val="none" w:sz="0" w:space="0" w:color="auto"/>
            <w:bottom w:val="none" w:sz="0" w:space="0" w:color="auto"/>
            <w:right w:val="none" w:sz="0" w:space="0" w:color="auto"/>
          </w:divBdr>
        </w:div>
        <w:div w:id="1054813212">
          <w:marLeft w:val="1166"/>
          <w:marRight w:val="0"/>
          <w:marTop w:val="0"/>
          <w:marBottom w:val="0"/>
          <w:divBdr>
            <w:top w:val="none" w:sz="0" w:space="0" w:color="auto"/>
            <w:left w:val="none" w:sz="0" w:space="0" w:color="auto"/>
            <w:bottom w:val="none" w:sz="0" w:space="0" w:color="auto"/>
            <w:right w:val="none" w:sz="0" w:space="0" w:color="auto"/>
          </w:divBdr>
        </w:div>
        <w:div w:id="464738926">
          <w:marLeft w:val="648"/>
          <w:marRight w:val="0"/>
          <w:marTop w:val="0"/>
          <w:marBottom w:val="0"/>
          <w:divBdr>
            <w:top w:val="none" w:sz="0" w:space="0" w:color="auto"/>
            <w:left w:val="none" w:sz="0" w:space="0" w:color="auto"/>
            <w:bottom w:val="none" w:sz="0" w:space="0" w:color="auto"/>
            <w:right w:val="none" w:sz="0" w:space="0" w:color="auto"/>
          </w:divBdr>
        </w:div>
        <w:div w:id="1009408819">
          <w:marLeft w:val="648"/>
          <w:marRight w:val="0"/>
          <w:marTop w:val="0"/>
          <w:marBottom w:val="0"/>
          <w:divBdr>
            <w:top w:val="none" w:sz="0" w:space="0" w:color="auto"/>
            <w:left w:val="none" w:sz="0" w:space="0" w:color="auto"/>
            <w:bottom w:val="none" w:sz="0" w:space="0" w:color="auto"/>
            <w:right w:val="none" w:sz="0" w:space="0" w:color="auto"/>
          </w:divBdr>
        </w:div>
        <w:div w:id="1807502355">
          <w:marLeft w:val="648"/>
          <w:marRight w:val="0"/>
          <w:marTop w:val="0"/>
          <w:marBottom w:val="0"/>
          <w:divBdr>
            <w:top w:val="none" w:sz="0" w:space="0" w:color="auto"/>
            <w:left w:val="none" w:sz="0" w:space="0" w:color="auto"/>
            <w:bottom w:val="none" w:sz="0" w:space="0" w:color="auto"/>
            <w:right w:val="none" w:sz="0" w:space="0" w:color="auto"/>
          </w:divBdr>
        </w:div>
        <w:div w:id="1045761941">
          <w:marLeft w:val="648"/>
          <w:marRight w:val="0"/>
          <w:marTop w:val="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49147927">
      <w:bodyDiv w:val="1"/>
      <w:marLeft w:val="0"/>
      <w:marRight w:val="0"/>
      <w:marTop w:val="0"/>
      <w:marBottom w:val="0"/>
      <w:divBdr>
        <w:top w:val="none" w:sz="0" w:space="0" w:color="auto"/>
        <w:left w:val="none" w:sz="0" w:space="0" w:color="auto"/>
        <w:bottom w:val="none" w:sz="0" w:space="0" w:color="auto"/>
        <w:right w:val="none" w:sz="0" w:space="0" w:color="auto"/>
      </w:divBdr>
      <w:divsChild>
        <w:div w:id="69888316">
          <w:marLeft w:val="1627"/>
          <w:marRight w:val="0"/>
          <w:marTop w:val="0"/>
          <w:marBottom w:val="0"/>
          <w:divBdr>
            <w:top w:val="none" w:sz="0" w:space="0" w:color="auto"/>
            <w:left w:val="none" w:sz="0" w:space="0" w:color="auto"/>
            <w:bottom w:val="none" w:sz="0" w:space="0" w:color="auto"/>
            <w:right w:val="none" w:sz="0" w:space="0" w:color="auto"/>
          </w:divBdr>
        </w:div>
        <w:div w:id="212892730">
          <w:marLeft w:val="1800"/>
          <w:marRight w:val="0"/>
          <w:marTop w:val="0"/>
          <w:marBottom w:val="0"/>
          <w:divBdr>
            <w:top w:val="none" w:sz="0" w:space="0" w:color="auto"/>
            <w:left w:val="none" w:sz="0" w:space="0" w:color="auto"/>
            <w:bottom w:val="none" w:sz="0" w:space="0" w:color="auto"/>
            <w:right w:val="none" w:sz="0" w:space="0" w:color="auto"/>
          </w:divBdr>
        </w:div>
        <w:div w:id="546373971">
          <w:marLeft w:val="1080"/>
          <w:marRight w:val="0"/>
          <w:marTop w:val="0"/>
          <w:marBottom w:val="0"/>
          <w:divBdr>
            <w:top w:val="none" w:sz="0" w:space="0" w:color="auto"/>
            <w:left w:val="none" w:sz="0" w:space="0" w:color="auto"/>
            <w:bottom w:val="none" w:sz="0" w:space="0" w:color="auto"/>
            <w:right w:val="none" w:sz="0" w:space="0" w:color="auto"/>
          </w:divBdr>
        </w:div>
        <w:div w:id="660163766">
          <w:marLeft w:val="1267"/>
          <w:marRight w:val="0"/>
          <w:marTop w:val="0"/>
          <w:marBottom w:val="0"/>
          <w:divBdr>
            <w:top w:val="none" w:sz="0" w:space="0" w:color="auto"/>
            <w:left w:val="none" w:sz="0" w:space="0" w:color="auto"/>
            <w:bottom w:val="none" w:sz="0" w:space="0" w:color="auto"/>
            <w:right w:val="none" w:sz="0" w:space="0" w:color="auto"/>
          </w:divBdr>
        </w:div>
        <w:div w:id="853689303">
          <w:marLeft w:val="1800"/>
          <w:marRight w:val="0"/>
          <w:marTop w:val="0"/>
          <w:marBottom w:val="0"/>
          <w:divBdr>
            <w:top w:val="none" w:sz="0" w:space="0" w:color="auto"/>
            <w:left w:val="none" w:sz="0" w:space="0" w:color="auto"/>
            <w:bottom w:val="none" w:sz="0" w:space="0" w:color="auto"/>
            <w:right w:val="none" w:sz="0" w:space="0" w:color="auto"/>
          </w:divBdr>
        </w:div>
        <w:div w:id="859512820">
          <w:marLeft w:val="547"/>
          <w:marRight w:val="0"/>
          <w:marTop w:val="0"/>
          <w:marBottom w:val="0"/>
          <w:divBdr>
            <w:top w:val="none" w:sz="0" w:space="0" w:color="auto"/>
            <w:left w:val="none" w:sz="0" w:space="0" w:color="auto"/>
            <w:bottom w:val="none" w:sz="0" w:space="0" w:color="auto"/>
            <w:right w:val="none" w:sz="0" w:space="0" w:color="auto"/>
          </w:divBdr>
        </w:div>
        <w:div w:id="866329051">
          <w:marLeft w:val="1800"/>
          <w:marRight w:val="0"/>
          <w:marTop w:val="0"/>
          <w:marBottom w:val="0"/>
          <w:divBdr>
            <w:top w:val="none" w:sz="0" w:space="0" w:color="auto"/>
            <w:left w:val="none" w:sz="0" w:space="0" w:color="auto"/>
            <w:bottom w:val="none" w:sz="0" w:space="0" w:color="auto"/>
            <w:right w:val="none" w:sz="0" w:space="0" w:color="auto"/>
          </w:divBdr>
        </w:div>
        <w:div w:id="1123110669">
          <w:marLeft w:val="1627"/>
          <w:marRight w:val="0"/>
          <w:marTop w:val="0"/>
          <w:marBottom w:val="0"/>
          <w:divBdr>
            <w:top w:val="none" w:sz="0" w:space="0" w:color="auto"/>
            <w:left w:val="none" w:sz="0" w:space="0" w:color="auto"/>
            <w:bottom w:val="none" w:sz="0" w:space="0" w:color="auto"/>
            <w:right w:val="none" w:sz="0" w:space="0" w:color="auto"/>
          </w:divBdr>
        </w:div>
        <w:div w:id="1259407861">
          <w:marLeft w:val="1800"/>
          <w:marRight w:val="0"/>
          <w:marTop w:val="0"/>
          <w:marBottom w:val="0"/>
          <w:divBdr>
            <w:top w:val="none" w:sz="0" w:space="0" w:color="auto"/>
            <w:left w:val="none" w:sz="0" w:space="0" w:color="auto"/>
            <w:bottom w:val="none" w:sz="0" w:space="0" w:color="auto"/>
            <w:right w:val="none" w:sz="0" w:space="0" w:color="auto"/>
          </w:divBdr>
        </w:div>
        <w:div w:id="1316374055">
          <w:marLeft w:val="1627"/>
          <w:marRight w:val="0"/>
          <w:marTop w:val="0"/>
          <w:marBottom w:val="0"/>
          <w:divBdr>
            <w:top w:val="none" w:sz="0" w:space="0" w:color="auto"/>
            <w:left w:val="none" w:sz="0" w:space="0" w:color="auto"/>
            <w:bottom w:val="none" w:sz="0" w:space="0" w:color="auto"/>
            <w:right w:val="none" w:sz="0" w:space="0" w:color="auto"/>
          </w:divBdr>
        </w:div>
        <w:div w:id="1387223746">
          <w:marLeft w:val="1627"/>
          <w:marRight w:val="0"/>
          <w:marTop w:val="0"/>
          <w:marBottom w:val="0"/>
          <w:divBdr>
            <w:top w:val="none" w:sz="0" w:space="0" w:color="auto"/>
            <w:left w:val="none" w:sz="0" w:space="0" w:color="auto"/>
            <w:bottom w:val="none" w:sz="0" w:space="0" w:color="auto"/>
            <w:right w:val="none" w:sz="0" w:space="0" w:color="auto"/>
          </w:divBdr>
        </w:div>
        <w:div w:id="1720934746">
          <w:marLeft w:val="547"/>
          <w:marRight w:val="0"/>
          <w:marTop w:val="0"/>
          <w:marBottom w:val="0"/>
          <w:divBdr>
            <w:top w:val="none" w:sz="0" w:space="0" w:color="auto"/>
            <w:left w:val="none" w:sz="0" w:space="0" w:color="auto"/>
            <w:bottom w:val="none" w:sz="0" w:space="0" w:color="auto"/>
            <w:right w:val="none" w:sz="0" w:space="0" w:color="auto"/>
          </w:divBdr>
        </w:div>
        <w:div w:id="1748577990">
          <w:marLeft w:val="1627"/>
          <w:marRight w:val="0"/>
          <w:marTop w:val="0"/>
          <w:marBottom w:val="0"/>
          <w:divBdr>
            <w:top w:val="none" w:sz="0" w:space="0" w:color="auto"/>
            <w:left w:val="none" w:sz="0" w:space="0" w:color="auto"/>
            <w:bottom w:val="none" w:sz="0" w:space="0" w:color="auto"/>
            <w:right w:val="none" w:sz="0" w:space="0" w:color="auto"/>
          </w:divBdr>
        </w:div>
        <w:div w:id="1750688146">
          <w:marLeft w:val="1627"/>
          <w:marRight w:val="0"/>
          <w:marTop w:val="0"/>
          <w:marBottom w:val="0"/>
          <w:divBdr>
            <w:top w:val="none" w:sz="0" w:space="0" w:color="auto"/>
            <w:left w:val="none" w:sz="0" w:space="0" w:color="auto"/>
            <w:bottom w:val="none" w:sz="0" w:space="0" w:color="auto"/>
            <w:right w:val="none" w:sz="0" w:space="0" w:color="auto"/>
          </w:divBdr>
        </w:div>
        <w:div w:id="1932858687">
          <w:marLeft w:val="547"/>
          <w:marRight w:val="0"/>
          <w:marTop w:val="0"/>
          <w:marBottom w:val="0"/>
          <w:divBdr>
            <w:top w:val="none" w:sz="0" w:space="0" w:color="auto"/>
            <w:left w:val="none" w:sz="0" w:space="0" w:color="auto"/>
            <w:bottom w:val="none" w:sz="0" w:space="0" w:color="auto"/>
            <w:right w:val="none" w:sz="0" w:space="0" w:color="auto"/>
          </w:divBdr>
        </w:div>
        <w:div w:id="2093309475">
          <w:marLeft w:val="1800"/>
          <w:marRight w:val="0"/>
          <w:marTop w:val="0"/>
          <w:marBottom w:val="0"/>
          <w:divBdr>
            <w:top w:val="none" w:sz="0" w:space="0" w:color="auto"/>
            <w:left w:val="none" w:sz="0" w:space="0" w:color="auto"/>
            <w:bottom w:val="none" w:sz="0" w:space="0" w:color="auto"/>
            <w:right w:val="none" w:sz="0" w:space="0" w:color="auto"/>
          </w:divBdr>
        </w:div>
        <w:div w:id="2110854709">
          <w:marLeft w:val="547"/>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sChild>
        <w:div w:id="1636060867">
          <w:marLeft w:val="1080"/>
          <w:marRight w:val="0"/>
          <w:marTop w:val="100"/>
          <w:marBottom w:val="0"/>
          <w:divBdr>
            <w:top w:val="none" w:sz="0" w:space="0" w:color="auto"/>
            <w:left w:val="none" w:sz="0" w:space="0" w:color="auto"/>
            <w:bottom w:val="none" w:sz="0" w:space="0" w:color="auto"/>
            <w:right w:val="none" w:sz="0" w:space="0" w:color="auto"/>
          </w:divBdr>
        </w:div>
        <w:div w:id="1310330743">
          <w:marLeft w:val="1080"/>
          <w:marRight w:val="0"/>
          <w:marTop w:val="100"/>
          <w:marBottom w:val="0"/>
          <w:divBdr>
            <w:top w:val="none" w:sz="0" w:space="0" w:color="auto"/>
            <w:left w:val="none" w:sz="0" w:space="0" w:color="auto"/>
            <w:bottom w:val="none" w:sz="0" w:space="0" w:color="auto"/>
            <w:right w:val="none" w:sz="0" w:space="0" w:color="auto"/>
          </w:divBdr>
        </w:div>
      </w:divsChild>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4111013">
      <w:bodyDiv w:val="1"/>
      <w:marLeft w:val="0"/>
      <w:marRight w:val="0"/>
      <w:marTop w:val="0"/>
      <w:marBottom w:val="0"/>
      <w:divBdr>
        <w:top w:val="none" w:sz="0" w:space="0" w:color="auto"/>
        <w:left w:val="none" w:sz="0" w:space="0" w:color="auto"/>
        <w:bottom w:val="none" w:sz="0" w:space="0" w:color="auto"/>
        <w:right w:val="none" w:sz="0" w:space="0" w:color="auto"/>
      </w:divBdr>
      <w:divsChild>
        <w:div w:id="1343127162">
          <w:marLeft w:val="562"/>
          <w:marRight w:val="0"/>
          <w:marTop w:val="200"/>
          <w:marBottom w:val="0"/>
          <w:divBdr>
            <w:top w:val="none" w:sz="0" w:space="0" w:color="auto"/>
            <w:left w:val="none" w:sz="0" w:space="0" w:color="auto"/>
            <w:bottom w:val="none" w:sz="0" w:space="0" w:color="auto"/>
            <w:right w:val="none" w:sz="0" w:space="0" w:color="auto"/>
          </w:divBdr>
        </w:div>
        <w:div w:id="77794076">
          <w:marLeft w:val="1080"/>
          <w:marRight w:val="0"/>
          <w:marTop w:val="100"/>
          <w:marBottom w:val="0"/>
          <w:divBdr>
            <w:top w:val="none" w:sz="0" w:space="0" w:color="auto"/>
            <w:left w:val="none" w:sz="0" w:space="0" w:color="auto"/>
            <w:bottom w:val="none" w:sz="0" w:space="0" w:color="auto"/>
            <w:right w:val="none" w:sz="0" w:space="0" w:color="auto"/>
          </w:divBdr>
        </w:div>
        <w:div w:id="25761453">
          <w:marLeft w:val="1800"/>
          <w:marRight w:val="0"/>
          <w:marTop w:val="100"/>
          <w:marBottom w:val="0"/>
          <w:divBdr>
            <w:top w:val="none" w:sz="0" w:space="0" w:color="auto"/>
            <w:left w:val="none" w:sz="0" w:space="0" w:color="auto"/>
            <w:bottom w:val="none" w:sz="0" w:space="0" w:color="auto"/>
            <w:right w:val="none" w:sz="0" w:space="0" w:color="auto"/>
          </w:divBdr>
        </w:div>
        <w:div w:id="160122988">
          <w:marLeft w:val="1080"/>
          <w:marRight w:val="0"/>
          <w:marTop w:val="100"/>
          <w:marBottom w:val="0"/>
          <w:divBdr>
            <w:top w:val="none" w:sz="0" w:space="0" w:color="auto"/>
            <w:left w:val="none" w:sz="0" w:space="0" w:color="auto"/>
            <w:bottom w:val="none" w:sz="0" w:space="0" w:color="auto"/>
            <w:right w:val="none" w:sz="0" w:space="0" w:color="auto"/>
          </w:divBdr>
        </w:div>
        <w:div w:id="2139376334">
          <w:marLeft w:val="1080"/>
          <w:marRight w:val="0"/>
          <w:marTop w:val="100"/>
          <w:marBottom w:val="0"/>
          <w:divBdr>
            <w:top w:val="none" w:sz="0" w:space="0" w:color="auto"/>
            <w:left w:val="none" w:sz="0" w:space="0" w:color="auto"/>
            <w:bottom w:val="none" w:sz="0" w:space="0" w:color="auto"/>
            <w:right w:val="none" w:sz="0" w:space="0" w:color="auto"/>
          </w:divBdr>
        </w:div>
      </w:divsChild>
    </w:div>
    <w:div w:id="1440641541">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585457234">
      <w:bodyDiv w:val="1"/>
      <w:marLeft w:val="0"/>
      <w:marRight w:val="0"/>
      <w:marTop w:val="0"/>
      <w:marBottom w:val="0"/>
      <w:divBdr>
        <w:top w:val="none" w:sz="0" w:space="0" w:color="auto"/>
        <w:left w:val="none" w:sz="0" w:space="0" w:color="auto"/>
        <w:bottom w:val="none" w:sz="0" w:space="0" w:color="auto"/>
        <w:right w:val="none" w:sz="0" w:space="0" w:color="auto"/>
      </w:divBdr>
      <w:divsChild>
        <w:div w:id="1560625930">
          <w:marLeft w:val="1080"/>
          <w:marRight w:val="0"/>
          <w:marTop w:val="100"/>
          <w:marBottom w:val="0"/>
          <w:divBdr>
            <w:top w:val="none" w:sz="0" w:space="0" w:color="auto"/>
            <w:left w:val="none" w:sz="0" w:space="0" w:color="auto"/>
            <w:bottom w:val="none" w:sz="0" w:space="0" w:color="auto"/>
            <w:right w:val="none" w:sz="0" w:space="0" w:color="auto"/>
          </w:divBdr>
        </w:div>
        <w:div w:id="530799162">
          <w:marLeft w:val="1800"/>
          <w:marRight w:val="0"/>
          <w:marTop w:val="100"/>
          <w:marBottom w:val="0"/>
          <w:divBdr>
            <w:top w:val="none" w:sz="0" w:space="0" w:color="auto"/>
            <w:left w:val="none" w:sz="0" w:space="0" w:color="auto"/>
            <w:bottom w:val="none" w:sz="0" w:space="0" w:color="auto"/>
            <w:right w:val="none" w:sz="0" w:space="0" w:color="auto"/>
          </w:divBdr>
        </w:div>
        <w:div w:id="1694266840">
          <w:marLeft w:val="2520"/>
          <w:marRight w:val="0"/>
          <w:marTop w:val="100"/>
          <w:marBottom w:val="0"/>
          <w:divBdr>
            <w:top w:val="none" w:sz="0" w:space="0" w:color="auto"/>
            <w:left w:val="none" w:sz="0" w:space="0" w:color="auto"/>
            <w:bottom w:val="none" w:sz="0" w:space="0" w:color="auto"/>
            <w:right w:val="none" w:sz="0" w:space="0" w:color="auto"/>
          </w:divBdr>
        </w:div>
        <w:div w:id="776294941">
          <w:marLeft w:val="2520"/>
          <w:marRight w:val="0"/>
          <w:marTop w:val="100"/>
          <w:marBottom w:val="0"/>
          <w:divBdr>
            <w:top w:val="none" w:sz="0" w:space="0" w:color="auto"/>
            <w:left w:val="none" w:sz="0" w:space="0" w:color="auto"/>
            <w:bottom w:val="none" w:sz="0" w:space="0" w:color="auto"/>
            <w:right w:val="none" w:sz="0" w:space="0" w:color="auto"/>
          </w:divBdr>
        </w:div>
        <w:div w:id="303852697">
          <w:marLeft w:val="3240"/>
          <w:marRight w:val="0"/>
          <w:marTop w:val="100"/>
          <w:marBottom w:val="0"/>
          <w:divBdr>
            <w:top w:val="none" w:sz="0" w:space="0" w:color="auto"/>
            <w:left w:val="none" w:sz="0" w:space="0" w:color="auto"/>
            <w:bottom w:val="none" w:sz="0" w:space="0" w:color="auto"/>
            <w:right w:val="none" w:sz="0" w:space="0" w:color="auto"/>
          </w:divBdr>
        </w:div>
        <w:div w:id="859465091">
          <w:marLeft w:val="3240"/>
          <w:marRight w:val="0"/>
          <w:marTop w:val="100"/>
          <w:marBottom w:val="0"/>
          <w:divBdr>
            <w:top w:val="none" w:sz="0" w:space="0" w:color="auto"/>
            <w:left w:val="none" w:sz="0" w:space="0" w:color="auto"/>
            <w:bottom w:val="none" w:sz="0" w:space="0" w:color="auto"/>
            <w:right w:val="none" w:sz="0" w:space="0" w:color="auto"/>
          </w:divBdr>
        </w:div>
        <w:div w:id="1634019453">
          <w:marLeft w:val="324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51791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9061399">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6788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692550">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030286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2092954">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3262</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3</cp:revision>
  <cp:lastPrinted>2007-08-28T02:45:00Z</cp:lastPrinted>
  <dcterms:created xsi:type="dcterms:W3CDTF">2024-09-29T10:59:00Z</dcterms:created>
  <dcterms:modified xsi:type="dcterms:W3CDTF">2024-09-29T11:02:00Z</dcterms:modified>
</cp:coreProperties>
</file>